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6641B" w14:textId="77777777" w:rsidR="00E27127" w:rsidRDefault="00E27127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AC090"/>
        <w:spacing w:after="0" w:line="240" w:lineRule="auto"/>
        <w:rPr>
          <w:rFonts w:ascii="TH SarabunPSK" w:eastAsia="TH SarabunPSK" w:hAnsi="TH SarabunPSK" w:cs="TH SarabunPSK"/>
          <w:b/>
          <w:bCs/>
          <w:sz w:val="36"/>
          <w:szCs w:val="36"/>
        </w:rPr>
      </w:pPr>
      <w:bookmarkStart w:id="0" w:name="_30j0zll" w:colFirst="0" w:colLast="0"/>
      <w:bookmarkEnd w:id="0"/>
      <w:r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>๑</w:t>
      </w:r>
      <w:r>
        <w:rPr>
          <w:rFonts w:ascii="TH SarabunPSK" w:eastAsia="TH SarabunPSK" w:hAnsi="TH SarabunPSK" w:cs="TH SarabunPSK"/>
          <w:b/>
          <w:sz w:val="36"/>
          <w:szCs w:val="36"/>
        </w:rPr>
        <w:t xml:space="preserve">. 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แบบ</w:t>
      </w:r>
      <w:r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>การ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รายงาน</w:t>
      </w:r>
      <w:r>
        <w:rPr>
          <w:rFonts w:ascii="TH SarabunPSK" w:eastAsia="TH SarabunPSK" w:hAnsi="TH SarabunPSK" w:cs="TH SarabunPSK"/>
          <w:b/>
          <w:bCs/>
          <w:sz w:val="36"/>
          <w:szCs w:val="36"/>
        </w:rPr>
        <w:t xml:space="preserve"> </w:t>
      </w:r>
    </w:p>
    <w:p w14:paraId="34EB0952" w14:textId="77777777" w:rsidR="00C7778D" w:rsidRDefault="00C7778D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>แ</w:t>
      </w: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บบรายงานที่ต้องแนบพร้อมคำของบประมาณ ส่งสำนัก</w:t>
      </w:r>
      <w:r w:rsidRPr="00C7778D">
        <w:rPr>
          <w:rFonts w:ascii="TH SarabunPSK" w:eastAsia="TH SarabunPSK" w:hAnsi="TH SarabunPSK" w:cs="TH SarabunPSK"/>
          <w:b/>
          <w:bCs/>
          <w:color w:val="000000" w:themeColor="text1"/>
          <w:sz w:val="36"/>
          <w:szCs w:val="36"/>
          <w:cs/>
        </w:rPr>
        <w:t>งบประมาณ</w:t>
      </w:r>
      <w:r w:rsidRPr="00C7778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37D15A64" w14:textId="77777777" w:rsidR="00C7778D" w:rsidRPr="00C7778D" w:rsidRDefault="00C7778D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777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</w:t>
      </w:r>
      <w:r w:rsidRPr="00C777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จำนวน ๒ แบบ ได้แก่ </w:t>
      </w:r>
    </w:p>
    <w:p w14:paraId="758592BB" w14:textId="44C60AC0" w:rsidR="00C7778D" w:rsidRPr="00C7778D" w:rsidRDefault="00C7778D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TH SarabunIT๙" w:hAnsi="TH SarabunIT๙" w:cs="TH SarabunIT๙"/>
          <w:color w:val="000000" w:themeColor="text1"/>
          <w:sz w:val="32"/>
          <w:szCs w:val="32"/>
          <w:cs/>
        </w:rPr>
      </w:pPr>
      <w:r w:rsidRPr="00C777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Pr="00C777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แบบ ๐๑.๑ </w:t>
      </w:r>
      <w:r w:rsidRPr="00C7778D">
        <w:rPr>
          <w:rFonts w:ascii="TH SarabunIT๙" w:eastAsia="TH SarabunIT๙" w:hAnsi="TH SarabunIT๙" w:cs="TH SarabunIT๙"/>
          <w:color w:val="000000" w:themeColor="text1"/>
          <w:sz w:val="32"/>
          <w:szCs w:val="32"/>
          <w:cs/>
        </w:rPr>
        <w:t>การประเมินความเสี่ยงการทุจริต</w:t>
      </w:r>
      <w:r w:rsidR="00C733A0"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>เชิงนโยบายในการดำเนินโครงการขนาดใหญ่</w:t>
      </w:r>
    </w:p>
    <w:p w14:paraId="205AF90F" w14:textId="54627101" w:rsidR="00C7778D" w:rsidRDefault="00C7778D" w:rsidP="00845ED0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H SarabunIT๙" w:hAnsi="TH SarabunIT๙" w:cs="TH SarabunIT๙"/>
          <w:sz w:val="28"/>
          <w:szCs w:val="28"/>
        </w:rPr>
      </w:pPr>
      <w:r w:rsidRPr="000B6087">
        <w:rPr>
          <w:rFonts w:ascii="TH SarabunIT๙" w:eastAsia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TH SarabunIT๙" w:hAnsi="TH SarabunIT๙" w:cs="TH SarabunIT๙"/>
          <w:sz w:val="32"/>
          <w:szCs w:val="32"/>
          <w:cs/>
        </w:rPr>
        <w:tab/>
      </w:r>
      <w:r w:rsidRPr="000B6087">
        <w:rPr>
          <w:rFonts w:ascii="TH SarabunIT๙" w:eastAsia="TH SarabunIT๙" w:hAnsi="TH SarabunIT๙" w:cs="TH SarabunIT๙"/>
          <w:sz w:val="32"/>
          <w:szCs w:val="32"/>
          <w:cs/>
        </w:rPr>
        <w:t>แบบ ๐๑.๒ แผนบริหารความเสี่ยงการทุจริต</w:t>
      </w:r>
      <w:r w:rsidR="00C733A0"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>เชิงนโยบายในการดำเนินโครงการขนาดใหญ่</w:t>
      </w:r>
    </w:p>
    <w:p w14:paraId="5D11884B" w14:textId="77777777" w:rsidR="00C7778D" w:rsidRDefault="00C7778D" w:rsidP="00845ED0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H SarabunIT๙" w:hAnsi="TH SarabunIT๙" w:cs="TH SarabunIT๙"/>
          <w:sz w:val="28"/>
          <w:szCs w:val="28"/>
        </w:rPr>
      </w:pPr>
    </w:p>
    <w:p w14:paraId="04A688E8" w14:textId="1C1F0AFC" w:rsidR="00C7778D" w:rsidRPr="00C7778D" w:rsidRDefault="00C7778D" w:rsidP="00845ED0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H SarabunPSK" w:hAnsi="TH SarabunIT๙" w:cs="TH SarabunIT๙"/>
          <w:b/>
          <w:sz w:val="28"/>
          <w:szCs w:val="28"/>
        </w:rPr>
      </w:pPr>
      <w:r w:rsidRPr="00C7778D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 xml:space="preserve">    </w:t>
      </w:r>
      <w:r>
        <w:rPr>
          <w:rFonts w:ascii="TH SarabunIT๙" w:eastAsia="TH SarabunPSK" w:hAnsi="TH SarabunIT๙" w:cs="TH SarabunIT๙" w:hint="cs"/>
          <w:b/>
          <w:bCs/>
          <w:color w:val="000000"/>
          <w:sz w:val="36"/>
          <w:szCs w:val="36"/>
          <w:cs/>
        </w:rPr>
        <w:t xml:space="preserve">   </w:t>
      </w:r>
      <w:r w:rsidRPr="00C7778D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Pr="00C7778D">
        <w:rPr>
          <w:rFonts w:ascii="TH SarabunIT๙" w:eastAsia="TH SarabunPSK" w:hAnsi="TH SarabunIT๙" w:cs="TH SarabunIT๙" w:hint="cs"/>
          <w:b/>
          <w:bCs/>
          <w:color w:val="000000"/>
          <w:sz w:val="36"/>
          <w:szCs w:val="36"/>
          <w:cs/>
        </w:rPr>
        <w:t>แบบ</w:t>
      </w:r>
      <w:r w:rsidRPr="00C7778D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รายงานที่ต้องส่ง สำนักงาน ป</w:t>
      </w:r>
      <w:r w:rsidRPr="00C7778D">
        <w:rPr>
          <w:rFonts w:ascii="TH SarabunIT๙" w:eastAsia="TH SarabunPSK" w:hAnsi="TH SarabunIT๙" w:cs="TH SarabunIT๙"/>
          <w:b/>
          <w:color w:val="000000"/>
          <w:sz w:val="36"/>
          <w:szCs w:val="36"/>
        </w:rPr>
        <w:t>.</w:t>
      </w:r>
      <w:r w:rsidRPr="00C7778D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ป</w:t>
      </w:r>
      <w:r w:rsidRPr="00C7778D">
        <w:rPr>
          <w:rFonts w:ascii="TH SarabunIT๙" w:eastAsia="TH SarabunPSK" w:hAnsi="TH SarabunIT๙" w:cs="TH SarabunIT๙"/>
          <w:b/>
          <w:color w:val="000000"/>
          <w:sz w:val="36"/>
          <w:szCs w:val="36"/>
        </w:rPr>
        <w:t>.</w:t>
      </w:r>
      <w:r w:rsidRPr="00C7778D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ท</w:t>
      </w:r>
      <w:r w:rsidRPr="00C7778D">
        <w:rPr>
          <w:rFonts w:ascii="TH SarabunIT๙" w:eastAsia="TH SarabunPSK" w:hAnsi="TH SarabunIT๙" w:cs="TH SarabunIT๙"/>
          <w:b/>
          <w:color w:val="000000"/>
          <w:sz w:val="36"/>
          <w:szCs w:val="36"/>
        </w:rPr>
        <w:t>.</w:t>
      </w:r>
      <w:r w:rsidR="00075760">
        <w:rPr>
          <w:rFonts w:ascii="TH SarabunIT๙" w:eastAsia="TH SarabunPSK" w:hAnsi="TH SarabunIT๙" w:cs="TH SarabunIT๙"/>
          <w:b/>
          <w:color w:val="000000"/>
          <w:sz w:val="36"/>
          <w:szCs w:val="36"/>
        </w:rPr>
        <w:t xml:space="preserve"> </w:t>
      </w:r>
      <w:r w:rsidRPr="00C7778D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และ ค</w:t>
      </w:r>
      <w:r w:rsidR="00C733A0">
        <w:rPr>
          <w:rFonts w:ascii="TH SarabunIT๙" w:eastAsia="TH SarabunPSK" w:hAnsi="TH SarabunIT๙" w:cs="TH SarabunIT๙" w:hint="cs"/>
          <w:b/>
          <w:bCs/>
          <w:color w:val="000000"/>
          <w:sz w:val="36"/>
          <w:szCs w:val="36"/>
          <w:cs/>
        </w:rPr>
        <w:t>.</w:t>
      </w:r>
      <w:r w:rsidRPr="00C7778D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ต</w:t>
      </w:r>
      <w:r w:rsidR="00C733A0">
        <w:rPr>
          <w:rFonts w:ascii="TH SarabunIT๙" w:eastAsia="TH SarabunPSK" w:hAnsi="TH SarabunIT๙" w:cs="TH SarabunIT๙" w:hint="cs"/>
          <w:b/>
          <w:bCs/>
          <w:color w:val="000000"/>
          <w:sz w:val="36"/>
          <w:szCs w:val="36"/>
          <w:cs/>
        </w:rPr>
        <w:t>.</w:t>
      </w:r>
      <w:r w:rsidRPr="00C7778D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ป</w:t>
      </w:r>
      <w:r w:rsidRPr="00C7778D">
        <w:rPr>
          <w:rFonts w:ascii="TH SarabunIT๙" w:eastAsia="TH SarabunPSK" w:hAnsi="TH SarabunIT๙" w:cs="TH SarabunIT๙"/>
          <w:b/>
          <w:color w:val="000000"/>
          <w:sz w:val="36"/>
          <w:szCs w:val="36"/>
        </w:rPr>
        <w:t>.</w:t>
      </w:r>
      <w:r w:rsidR="00C733A0">
        <w:rPr>
          <w:rFonts w:ascii="TH SarabunIT๙" w:eastAsia="TH SarabunPSK" w:hAnsi="TH SarabunIT๙" w:cs="TH SarabunIT๙" w:hint="cs"/>
          <w:b/>
          <w:color w:val="000000"/>
          <w:sz w:val="36"/>
          <w:szCs w:val="36"/>
          <w:cs/>
        </w:rPr>
        <w:t xml:space="preserve"> </w:t>
      </w:r>
      <w:r w:rsidR="00C733A0" w:rsidRPr="00C733A0">
        <w:rPr>
          <w:rFonts w:ascii="TH SarabunIT๙" w:eastAsia="TH SarabunPSK" w:hAnsi="TH SarabunIT๙" w:cs="TH SarabunIT๙" w:hint="cs"/>
          <w:bCs/>
          <w:color w:val="000000"/>
          <w:sz w:val="36"/>
          <w:szCs w:val="36"/>
          <w:cs/>
        </w:rPr>
        <w:t>ประจำ</w:t>
      </w:r>
      <w:r w:rsidRPr="00C733A0">
        <w:rPr>
          <w:rFonts w:ascii="TH SarabunIT๙" w:eastAsia="TH SarabunPSK" w:hAnsi="TH SarabunIT๙" w:cs="TH SarabunIT๙"/>
          <w:bCs/>
          <w:color w:val="000000"/>
          <w:sz w:val="36"/>
          <w:szCs w:val="36"/>
          <w:cs/>
        </w:rPr>
        <w:t>กร</w:t>
      </w:r>
      <w:r w:rsidRPr="00C7778D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ะทรวง</w:t>
      </w:r>
      <w:r w:rsidRPr="00C7778D">
        <w:rPr>
          <w:rFonts w:ascii="TH SarabunIT๙" w:eastAsia="TH SarabunPSK" w:hAnsi="TH SarabunIT๙" w:cs="TH SarabunIT๙"/>
          <w:b/>
          <w:sz w:val="28"/>
          <w:szCs w:val="28"/>
        </w:rPr>
        <w:t xml:space="preserve"> </w:t>
      </w:r>
    </w:p>
    <w:p w14:paraId="03DECFBA" w14:textId="77777777" w:rsidR="00C7778D" w:rsidRPr="00EB35B6" w:rsidRDefault="00C7778D" w:rsidP="00845ED0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H SarabunPSK" w:hAnsi="TH SarabunIT๙" w:cs="TH SarabunIT๙"/>
          <w:b/>
          <w:sz w:val="32"/>
          <w:szCs w:val="32"/>
        </w:rPr>
      </w:pPr>
      <w:r>
        <w:rPr>
          <w:rFonts w:ascii="TH SarabunIT๙" w:eastAsia="TH SarabunPSK" w:hAnsi="TH SarabunIT๙" w:cs="TH SarabunIT๙" w:hint="cs"/>
          <w:b/>
          <w:sz w:val="32"/>
          <w:szCs w:val="32"/>
          <w:cs/>
        </w:rPr>
        <w:t xml:space="preserve">          มี</w:t>
      </w:r>
      <w:r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>จำนวน  ๔ แบบ ได้แก่</w:t>
      </w:r>
    </w:p>
    <w:p w14:paraId="15D3C2D4" w14:textId="77777777" w:rsidR="00C7778D" w:rsidRPr="00EB35B6" w:rsidRDefault="00C7778D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TH SarabunPSK" w:hAnsi="TH SarabunIT๙" w:cs="TH SarabunIT๙"/>
          <w:b/>
          <w:sz w:val="32"/>
          <w:szCs w:val="32"/>
        </w:rPr>
      </w:pPr>
      <w:r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>แบบ ๐๒.๑ ข้อมูลโครงการ</w:t>
      </w:r>
    </w:p>
    <w:p w14:paraId="4B721EFF" w14:textId="26C155C0" w:rsidR="00C7778D" w:rsidRPr="00EB35B6" w:rsidRDefault="00C7778D" w:rsidP="00C733A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 w:hanging="1080"/>
        <w:rPr>
          <w:rFonts w:ascii="TH SarabunIT๙" w:eastAsia="TH SarabunPSK" w:hAnsi="TH SarabunIT๙" w:cs="TH SarabunIT๙"/>
          <w:b/>
          <w:sz w:val="32"/>
          <w:szCs w:val="32"/>
        </w:rPr>
      </w:pPr>
      <w:r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>แบบ ๐๒.๒ การประเมินตามเกณฑ์ชี้วัดความเสี่ยงการทุจริตเชิงนโยบายในการดำเนินโครงการขนาดใหญ่</w:t>
      </w:r>
    </w:p>
    <w:p w14:paraId="741C0143" w14:textId="77777777" w:rsidR="00C7778D" w:rsidRPr="00EB35B6" w:rsidRDefault="00C7778D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TH SarabunPSK" w:hAnsi="TH SarabunIT๙" w:cs="TH SarabunIT๙"/>
          <w:b/>
          <w:sz w:val="32"/>
          <w:szCs w:val="32"/>
        </w:rPr>
      </w:pPr>
      <w:r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>แบบ ๐๒.๓ การประเมินความเสี่ยงการทุจริต</w:t>
      </w:r>
    </w:p>
    <w:p w14:paraId="7169655E" w14:textId="77777777" w:rsidR="00C7778D" w:rsidRPr="00EB35B6" w:rsidRDefault="00C7778D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TH SarabunPSK" w:hAnsi="TH SarabunIT๙" w:cs="TH SarabunIT๙"/>
          <w:b/>
          <w:sz w:val="32"/>
          <w:szCs w:val="32"/>
        </w:rPr>
      </w:pPr>
      <w:r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>แบบ ๐๒.๔ แผนบริหารความเสี่ยงการทุจริต</w:t>
      </w:r>
    </w:p>
    <w:p w14:paraId="7362B511" w14:textId="77777777" w:rsidR="00C7778D" w:rsidRPr="0032594A" w:rsidRDefault="00C7778D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TH SarabunPSK" w:hAnsi="TH SarabunIT๙" w:cs="TH SarabunIT๙"/>
          <w:b/>
          <w:color w:val="FF0000"/>
          <w:sz w:val="32"/>
          <w:szCs w:val="32"/>
        </w:rPr>
      </w:pPr>
    </w:p>
    <w:p w14:paraId="2CC93900" w14:textId="77777777" w:rsidR="00C7778D" w:rsidRDefault="00C7778D" w:rsidP="00845ED0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H SarabunIT๙" w:hAnsi="TH SarabunIT๙" w:cs="TH SarabunIT๙"/>
          <w:sz w:val="28"/>
          <w:szCs w:val="28"/>
        </w:rPr>
      </w:pPr>
    </w:p>
    <w:p w14:paraId="3E9C7729" w14:textId="479E3C7C" w:rsidR="00AA60A4" w:rsidRDefault="00AA60A4">
      <w:pPr>
        <w:rPr>
          <w:rFonts w:ascii="TH SarabunIT๙" w:eastAsia="TH SarabunPSK" w:hAnsi="TH SarabunIT๙" w:cs="TH SarabunIT๙"/>
          <w:sz w:val="32"/>
          <w:szCs w:val="32"/>
          <w:cs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br w:type="page"/>
      </w:r>
    </w:p>
    <w:p w14:paraId="1088B1D0" w14:textId="77777777" w:rsidR="00397805" w:rsidRDefault="00D136B2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right"/>
      </w:pPr>
      <w:r>
        <w:rPr>
          <w:rFonts w:ascii="TH SarabunPSK" w:eastAsia="TH SarabunPSK" w:hAnsi="TH SarabunPSK" w:cs="TH SarabunPSK"/>
          <w:b/>
          <w:bCs/>
          <w:sz w:val="36"/>
          <w:szCs w:val="36"/>
          <w:cs/>
        </w:rPr>
        <w:lastRenderedPageBreak/>
        <w:t>แบบรายงาน</w:t>
      </w:r>
    </w:p>
    <w:p w14:paraId="671A3973" w14:textId="77777777" w:rsidR="00397805" w:rsidRDefault="00E27127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AC090"/>
        <w:spacing w:after="0" w:line="240" w:lineRule="auto"/>
        <w:rPr>
          <w:rFonts w:ascii="TH SarabunPSK" w:eastAsia="TH SarabunPSK" w:hAnsi="TH SarabunPSK" w:cs="TH SarabunPSK"/>
          <w:b/>
          <w:sz w:val="36"/>
          <w:szCs w:val="36"/>
        </w:rPr>
      </w:pPr>
      <w:r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>๒</w:t>
      </w:r>
      <w:r w:rsidR="00D136B2">
        <w:rPr>
          <w:rFonts w:ascii="TH SarabunPSK" w:eastAsia="TH SarabunPSK" w:hAnsi="TH SarabunPSK" w:cs="TH SarabunPSK"/>
          <w:b/>
          <w:sz w:val="36"/>
          <w:szCs w:val="36"/>
        </w:rPr>
        <w:t xml:space="preserve">. </w:t>
      </w:r>
      <w:r w:rsidR="00D136B2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>แบบรายงานที่ต้องแนบพร้อมคำของบประมาณ ส่งสำนักงบประมาณ</w:t>
      </w:r>
    </w:p>
    <w:p w14:paraId="741AD627" w14:textId="77777777" w:rsidR="001C1BA5" w:rsidRPr="000B6087" w:rsidRDefault="000B6087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="001C1BA5" w:rsidRPr="000B6087">
        <w:rPr>
          <w:rFonts w:ascii="TH SarabunIT๙" w:hAnsi="TH SarabunIT๙" w:cs="TH SarabunIT๙"/>
          <w:sz w:val="32"/>
          <w:szCs w:val="32"/>
          <w:cs/>
        </w:rPr>
        <w:t xml:space="preserve">จำนวน ๒ แบบ ได้แก่ </w:t>
      </w:r>
    </w:p>
    <w:p w14:paraId="44968D27" w14:textId="62304102" w:rsidR="001C1BA5" w:rsidRPr="000B6087" w:rsidRDefault="001C1BA5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IT๙" w:eastAsia="TH SarabunIT๙" w:hAnsi="TH SarabunIT๙" w:cs="TH SarabunIT๙"/>
          <w:sz w:val="32"/>
          <w:szCs w:val="32"/>
          <w:cs/>
        </w:rPr>
      </w:pPr>
      <w:r w:rsidRPr="000B6087">
        <w:rPr>
          <w:rFonts w:ascii="TH SarabunIT๙" w:hAnsi="TH SarabunIT๙" w:cs="TH SarabunIT๙"/>
          <w:sz w:val="32"/>
          <w:szCs w:val="32"/>
          <w:cs/>
        </w:rPr>
        <w:t>แบบ</w:t>
      </w:r>
      <w:r w:rsidR="0027796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6087">
        <w:rPr>
          <w:rFonts w:ascii="TH SarabunIT๙" w:hAnsi="TH SarabunIT๙" w:cs="TH SarabunIT๙"/>
          <w:sz w:val="32"/>
          <w:szCs w:val="32"/>
          <w:cs/>
        </w:rPr>
        <w:t xml:space="preserve">๐๑.๑ </w:t>
      </w:r>
      <w:r w:rsidRPr="000B6087">
        <w:rPr>
          <w:rFonts w:ascii="TH SarabunIT๙" w:eastAsia="TH SarabunIT๙" w:hAnsi="TH SarabunIT๙" w:cs="TH SarabunIT๙"/>
          <w:sz w:val="32"/>
          <w:szCs w:val="32"/>
          <w:cs/>
        </w:rPr>
        <w:t>การประเมินความเสี่ยงการทุจริต</w:t>
      </w:r>
      <w:r w:rsidR="00AA60A4"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>เชิงนโยบายในการดำเนินโครงการขนาดใหญ่</w:t>
      </w:r>
    </w:p>
    <w:p w14:paraId="5EB1FC17" w14:textId="19988169" w:rsidR="001C1BA5" w:rsidRDefault="00EE3290" w:rsidP="00845ED0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H SarabunIT๙" w:hAnsi="TH SarabunIT๙" w:cs="TH SarabunIT๙"/>
          <w:sz w:val="28"/>
          <w:szCs w:val="28"/>
        </w:rPr>
      </w:pPr>
      <w:r w:rsidRPr="000B6087">
        <w:rPr>
          <w:rFonts w:ascii="TH SarabunIT๙" w:eastAsia="TH SarabunIT๙" w:hAnsi="TH SarabunIT๙" w:cs="TH SarabunIT๙"/>
          <w:sz w:val="32"/>
          <w:szCs w:val="32"/>
          <w:cs/>
        </w:rPr>
        <w:t xml:space="preserve">          </w:t>
      </w:r>
      <w:r w:rsidR="001C1BA5" w:rsidRPr="000B6087">
        <w:rPr>
          <w:rFonts w:ascii="TH SarabunIT๙" w:eastAsia="TH SarabunIT๙" w:hAnsi="TH SarabunIT๙" w:cs="TH SarabunIT๙"/>
          <w:sz w:val="32"/>
          <w:szCs w:val="32"/>
          <w:cs/>
        </w:rPr>
        <w:t>แบบ ๐๑.๒ แผนบริหารความเสี่ยงการทุจริต</w:t>
      </w:r>
      <w:r w:rsidR="00AA60A4"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>เชิงนโยบายในการดำเนินโครงการขนาดใหญ่</w:t>
      </w:r>
    </w:p>
    <w:p w14:paraId="6D20DFE9" w14:textId="77777777" w:rsidR="00EB35B6" w:rsidRPr="000B6087" w:rsidRDefault="00EB35B6" w:rsidP="00845ED0">
      <w:pPr>
        <w:tabs>
          <w:tab w:val="left" w:pos="1134"/>
          <w:tab w:val="left" w:pos="1418"/>
        </w:tabs>
        <w:spacing w:after="0" w:line="240" w:lineRule="auto"/>
        <w:rPr>
          <w:rFonts w:ascii="TH SarabunIT๙" w:eastAsia="TH SarabunIT๙" w:hAnsi="TH SarabunIT๙" w:cs="TH SarabunIT๙"/>
          <w:sz w:val="28"/>
          <w:szCs w:val="28"/>
          <w:cs/>
        </w:rPr>
      </w:pPr>
    </w:p>
    <w:p w14:paraId="213ADA84" w14:textId="77777777" w:rsidR="00DA2002" w:rsidRPr="00EE3290" w:rsidRDefault="0039499D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hAnsi="TH SarabunIT๙" w:cs="TH SarabunIT๙"/>
          <w:color w:val="FF0000"/>
        </w:rPr>
      </w:pPr>
      <w:r w:rsidRPr="0027796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(แบบ ๐๑.๑)</w:t>
      </w:r>
      <w:r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136B2" w:rsidRPr="00277964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การประเมินความเสี่ยงการทุจริตเชิงนโยบายในการดำเนินโครงการขนาดใหญ่</w:t>
      </w:r>
      <w:r w:rsidR="00B3089D" w:rsidRPr="00277964">
        <w:rPr>
          <w:rFonts w:ascii="TH SarabunIT๙" w:eastAsia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tbl>
      <w:tblPr>
        <w:tblStyle w:val="aff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410"/>
        <w:gridCol w:w="2781"/>
        <w:gridCol w:w="1046"/>
        <w:gridCol w:w="1134"/>
        <w:gridCol w:w="1134"/>
      </w:tblGrid>
      <w:tr w:rsidR="000B6087" w:rsidRPr="000B6087" w14:paraId="484B5E59" w14:textId="77777777" w:rsidTr="00B05371">
        <w:trPr>
          <w:trHeight w:val="420"/>
        </w:trPr>
        <w:tc>
          <w:tcPr>
            <w:tcW w:w="9351" w:type="dxa"/>
            <w:gridSpan w:val="6"/>
            <w:tcBorders>
              <w:bottom w:val="single" w:sz="4" w:space="0" w:color="auto"/>
            </w:tcBorders>
            <w:shd w:val="clear" w:color="auto" w:fill="DEEAF6"/>
          </w:tcPr>
          <w:p w14:paraId="69DDD0F1" w14:textId="77777777" w:rsidR="00DA2002" w:rsidRPr="000B6087" w:rsidRDefault="00DA2002" w:rsidP="0084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IT๙" w:hAnsi="TH SarabunIT๙" w:cs="TH SarabunIT๙"/>
                <w:b/>
                <w:bCs/>
                <w:sz w:val="12"/>
                <w:szCs w:val="12"/>
              </w:rPr>
            </w:pPr>
          </w:p>
          <w:p w14:paraId="7DA5A954" w14:textId="77777777" w:rsidR="00DA2002" w:rsidRPr="000B6087" w:rsidRDefault="00DA2002" w:rsidP="0084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</w:rPr>
            </w:pPr>
            <w:r w:rsidRPr="000B6087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Pr="000B6087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โครงการ..................</w:t>
            </w:r>
            <w:r w:rsidRPr="000B6087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..........................................................................</w:t>
            </w:r>
            <w:r w:rsidRPr="000B6087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.....................................................</w:t>
            </w:r>
          </w:p>
          <w:p w14:paraId="575DFE6A" w14:textId="77777777" w:rsidR="00DA2002" w:rsidRDefault="00DA2002" w:rsidP="0084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0B6087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หน่วยงาน....................</w:t>
            </w:r>
            <w:r w:rsidRPr="000B6087">
              <w:rPr>
                <w:rFonts w:ascii="TH SarabunIT๙" w:eastAsia="TH SarabunIT๙" w:hAnsi="TH SarabunIT๙" w:cs="TH SarabunIT๙" w:hint="cs"/>
                <w:b/>
                <w:bCs/>
                <w:sz w:val="32"/>
                <w:szCs w:val="32"/>
                <w:cs/>
              </w:rPr>
              <w:t>............................................................................</w:t>
            </w:r>
            <w:r w:rsidRPr="000B6087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....................................................</w:t>
            </w:r>
          </w:p>
          <w:p w14:paraId="4BF60EEF" w14:textId="77777777" w:rsidR="006D296B" w:rsidRDefault="006D296B" w:rsidP="0084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ท่าน</w:t>
            </w:r>
            <w:r w:rsidR="00C7778D" w:rsidRPr="00C7778D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มีแผนที่จะนำโครงการนี้เข้าร่วมโครงการข้อตกลงคุณธรรม</w:t>
            </w:r>
            <w:r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 xml:space="preserve"> (</w:t>
            </w:r>
            <w:r w:rsidRPr="004230F1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Integrity Pack : IP</w:t>
            </w:r>
            <w:r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 xml:space="preserve">) </w:t>
            </w:r>
            <w:r w:rsidR="00C7778D" w:rsidRPr="00C7778D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หรือไม่</w:t>
            </w:r>
            <w:r w:rsidR="00C7778D" w:rsidRPr="00C7778D"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 xml:space="preserve">  </w:t>
            </w:r>
          </w:p>
          <w:p w14:paraId="39A7CC47" w14:textId="77777777" w:rsidR="006D296B" w:rsidRDefault="006D296B" w:rsidP="0084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C083C55" wp14:editId="72FF6C28">
                      <wp:simplePos x="0" y="0"/>
                      <wp:positionH relativeFrom="column">
                        <wp:posOffset>957928</wp:posOffset>
                      </wp:positionH>
                      <wp:positionV relativeFrom="paragraph">
                        <wp:posOffset>64267</wp:posOffset>
                      </wp:positionV>
                      <wp:extent cx="128905" cy="103505"/>
                      <wp:effectExtent l="0" t="0" r="23495" b="10795"/>
                      <wp:wrapNone/>
                      <wp:docPr id="706" name="สี่เหลี่ยมผืนผ้า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76F444" id="สี่เหลี่ยมผืนผ้า 706" o:spid="_x0000_s1026" style="position:absolute;margin-left:75.45pt;margin-top:5.05pt;width:10.15pt;height:8.1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" filled="f" strokecolor="windowText" strokeweight=".25pt"/>
                  </w:pict>
                </mc:Fallback>
              </mc:AlternateContent>
            </w:r>
            <w:r>
              <w:rPr>
                <w:rFonts w:ascii="TH SarabunIT๙" w:eastAsia="TH SarabunIT๙" w:hAnsi="TH SarabunIT๙" w:cs="TH SarabunIT๙" w:hint="cs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BE52E38" wp14:editId="322B0591">
                      <wp:simplePos x="0" y="0"/>
                      <wp:positionH relativeFrom="column">
                        <wp:posOffset>483391</wp:posOffset>
                      </wp:positionH>
                      <wp:positionV relativeFrom="paragraph">
                        <wp:posOffset>45828</wp:posOffset>
                      </wp:positionV>
                      <wp:extent cx="128905" cy="103505"/>
                      <wp:effectExtent l="0" t="0" r="23495" b="10795"/>
                      <wp:wrapNone/>
                      <wp:docPr id="705" name="สี่เหลี่ยมผืนผ้า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6F28018" id="สี่เหลี่ยมผืนผ้า 705" o:spid="_x0000_s1026" style="position:absolute;margin-left:38.05pt;margin-top:3.6pt;width:10.15pt;height:8.1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" filled="f" strokecolor="black [3213]" strokeweight=".25pt"/>
                  </w:pict>
                </mc:Fallback>
              </mc:AlternateContent>
            </w:r>
            <w:r w:rsidR="00C7778D" w:rsidRPr="00C7778D"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 xml:space="preserve">   </w:t>
            </w:r>
            <w:r w:rsidR="00C7778D" w:rsidRPr="00C7778D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         </w:t>
            </w:r>
            <w:r w:rsidR="00C7778D" w:rsidRPr="006D296B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มี</w:t>
            </w:r>
            <w:r w:rsidR="00C7778D" w:rsidRPr="006D296B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 xml:space="preserve">  </w:t>
            </w:r>
            <w:r w:rsidR="004230F1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  </w:t>
            </w:r>
            <w:r w:rsidR="00C7778D" w:rsidRPr="006D296B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 xml:space="preserve">   </w:t>
            </w:r>
            <w: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 xml:space="preserve">  </w:t>
            </w:r>
            <w:r w:rsidR="00C7778D" w:rsidRPr="006D296B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 xml:space="preserve"> </w:t>
            </w:r>
            <w:r w:rsidR="00C7778D" w:rsidRPr="006D296B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ไม่มี</w:t>
            </w:r>
          </w:p>
          <w:p w14:paraId="75549762" w14:textId="77777777" w:rsidR="00C7778D" w:rsidRDefault="004230F1" w:rsidP="0084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78162BE" wp14:editId="79B5EF68">
                      <wp:simplePos x="0" y="0"/>
                      <wp:positionH relativeFrom="column">
                        <wp:posOffset>3892203</wp:posOffset>
                      </wp:positionH>
                      <wp:positionV relativeFrom="paragraph">
                        <wp:posOffset>285618</wp:posOffset>
                      </wp:positionV>
                      <wp:extent cx="128905" cy="103505"/>
                      <wp:effectExtent l="0" t="0" r="23495" b="10795"/>
                      <wp:wrapNone/>
                      <wp:docPr id="726" name="สี่เหลี่ยมผืนผ้า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A19387" id="สี่เหลี่ยมผืนผ้า 726" o:spid="_x0000_s1026" style="position:absolute;margin-left:306.45pt;margin-top:22.5pt;width:10.15pt;height:8.1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" filled="f" strokecolor="windowText" strokeweight=".25pt"/>
                  </w:pict>
                </mc:Fallback>
              </mc:AlternateContent>
            </w:r>
            <w:r>
              <w:rPr>
                <w:rFonts w:ascii="TH SarabunIT๙" w:eastAsia="TH SarabunIT๙" w:hAnsi="TH SarabunIT๙" w:cs="TH SarabunIT๙" w:hint="cs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3AE678F" wp14:editId="64C7BFAD">
                      <wp:simplePos x="0" y="0"/>
                      <wp:positionH relativeFrom="column">
                        <wp:posOffset>3357676</wp:posOffset>
                      </wp:positionH>
                      <wp:positionV relativeFrom="paragraph">
                        <wp:posOffset>311390</wp:posOffset>
                      </wp:positionV>
                      <wp:extent cx="128905" cy="103505"/>
                      <wp:effectExtent l="0" t="0" r="23495" b="10795"/>
                      <wp:wrapNone/>
                      <wp:docPr id="727" name="สี่เหลี่ยมผืนผ้า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905" cy="10350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2B5C2CE" id="สี่เหลี่ยมผืนผ้า 727" o:spid="_x0000_s1026" style="position:absolute;margin-left:264.4pt;margin-top:24.5pt;width:10.15pt;height:8.1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" filled="f" strokecolor="windowText" strokeweight=".25pt"/>
                  </w:pict>
                </mc:Fallback>
              </mc:AlternateContent>
            </w:r>
            <w:r w:rsidR="006D296B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ท่าน</w:t>
            </w:r>
            <w:r w:rsidR="006D296B" w:rsidRPr="00C7778D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มีแผนที่จะนำโครงการนี้เข้าร่วมโครงการ</w:t>
            </w:r>
            <w:r w:rsidR="006D296B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 xml:space="preserve">ความโปร่งใสในการก่อสร้างภาครัฐ </w:t>
            </w:r>
            <w:r w:rsidR="006D296B">
              <w:rPr>
                <w:rFonts w:ascii="TH SarabunIT๙" w:eastAsia="TH SarabunIT๙" w:hAnsi="TH SarabunIT๙" w:cs="TH SarabunIT๙"/>
                <w:bCs/>
                <w:sz w:val="32"/>
                <w:szCs w:val="32"/>
                <w:cs/>
              </w:rPr>
              <w:br/>
            </w:r>
            <w:r w:rsidR="006D296B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(</w:t>
            </w:r>
            <w:r w:rsidR="006D296B" w:rsidRPr="004230F1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Construction Sector Transparency : CoST</w:t>
            </w:r>
            <w:r w:rsidR="006D296B" w:rsidRPr="004230F1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)</w:t>
            </w:r>
            <w:r w:rsidR="006D296B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 xml:space="preserve"> </w:t>
            </w:r>
            <w:r w:rsidR="006D296B" w:rsidRPr="00C7778D">
              <w:rPr>
                <w:rFonts w:ascii="TH SarabunIT๙" w:eastAsia="TH SarabunIT๙" w:hAnsi="TH SarabunIT๙" w:cs="TH SarabunIT๙" w:hint="cs"/>
                <w:bCs/>
                <w:sz w:val="32"/>
                <w:szCs w:val="32"/>
                <w:cs/>
              </w:rPr>
              <w:t>หรือไม่</w:t>
            </w:r>
            <w:r w:rsidR="006D296B" w:rsidRPr="00C7778D">
              <w:rPr>
                <w:rFonts w:ascii="TH SarabunIT๙" w:eastAsia="TH SarabunIT๙" w:hAnsi="TH SarabunIT๙" w:cs="TH SarabunIT๙"/>
                <w:bCs/>
                <w:sz w:val="32"/>
                <w:szCs w:val="32"/>
              </w:rPr>
              <w:t xml:space="preserve">    </w:t>
            </w:r>
            <w:r w:rsidR="006D296B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 xml:space="preserve"> </w:t>
            </w:r>
            <w:r w:rsidR="006D296B" w:rsidRPr="006D296B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 xml:space="preserve"> </w:t>
            </w:r>
            <w:r w:rsidR="006D296B" w:rsidRPr="006D296B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 xml:space="preserve">   มี</w:t>
            </w:r>
            <w:r w:rsidR="006D296B" w:rsidRPr="006D296B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 xml:space="preserve">          </w:t>
            </w:r>
            <w:r w:rsidR="006D296B" w:rsidRPr="006D296B">
              <w:rPr>
                <w:rFonts w:ascii="TH SarabunIT๙" w:eastAsia="TH SarabunIT๙" w:hAnsi="TH SarabunIT๙" w:cs="TH SarabunIT๙" w:hint="cs"/>
                <w:b/>
                <w:sz w:val="32"/>
                <w:szCs w:val="32"/>
                <w:cs/>
              </w:rPr>
              <w:t>ไม่มี</w:t>
            </w:r>
          </w:p>
          <w:p w14:paraId="49407167" w14:textId="77777777" w:rsidR="004230F1" w:rsidRPr="004230F1" w:rsidRDefault="004230F1" w:rsidP="0084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IT๙" w:hAnsi="TH SarabunIT๙" w:cs="TH SarabunIT๙"/>
                <w:b/>
                <w:sz w:val="4"/>
                <w:szCs w:val="4"/>
                <w:cs/>
              </w:rPr>
            </w:pPr>
          </w:p>
        </w:tc>
      </w:tr>
      <w:tr w:rsidR="00DA2002" w:rsidRPr="00EE3290" w14:paraId="0C738201" w14:textId="77777777" w:rsidTr="000B6087">
        <w:trPr>
          <w:trHeight w:val="42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DEEAF6"/>
          </w:tcPr>
          <w:p w14:paraId="0E6F65AF" w14:textId="77777777" w:rsidR="00DA2002" w:rsidRPr="00EE3290" w:rsidRDefault="00DA2002" w:rsidP="00845ED0">
            <w:pPr>
              <w:jc w:val="center"/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</w:pPr>
            <w:r w:rsidRPr="00EE3290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DEEAF6"/>
          </w:tcPr>
          <w:p w14:paraId="629CACE2" w14:textId="77777777" w:rsidR="00DA2002" w:rsidRPr="00EE3290" w:rsidRDefault="00DA2002" w:rsidP="00845ED0">
            <w:pPr>
              <w:jc w:val="center"/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</w:pPr>
            <w:r w:rsidRPr="00EE3290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ขั้นตอนการดำเนินโครงการ</w:t>
            </w:r>
          </w:p>
        </w:tc>
        <w:tc>
          <w:tcPr>
            <w:tcW w:w="2781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2FA150CA" w14:textId="6A39BA0A" w:rsidR="00DA2002" w:rsidRPr="00EE3290" w:rsidRDefault="00DA2002" w:rsidP="00845ED0">
            <w:pPr>
              <w:jc w:val="center"/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</w:pPr>
            <w:r w:rsidRPr="00EE3290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ประเด็นความเสี่ยงการทุจริต                     </w:t>
            </w:r>
            <w:r w:rsidRPr="00EE3290"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  <w:t>(Fraud Risk)</w:t>
            </w:r>
          </w:p>
        </w:tc>
        <w:tc>
          <w:tcPr>
            <w:tcW w:w="3314" w:type="dxa"/>
            <w:gridSpan w:val="3"/>
            <w:shd w:val="clear" w:color="auto" w:fill="DBE5F1" w:themeFill="accent1" w:themeFillTint="33"/>
            <w:vAlign w:val="center"/>
          </w:tcPr>
          <w:p w14:paraId="5AA5246E" w14:textId="77777777" w:rsidR="00DA2002" w:rsidRPr="000B6087" w:rsidRDefault="004230F1" w:rsidP="00845ED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4841DF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คะแนนความเสี่ยงการทุจริต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4841DF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Risk Score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4841DF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A2002" w:rsidRPr="00EE3290" w14:paraId="03BF6D6E" w14:textId="77777777" w:rsidTr="000B6087">
        <w:tc>
          <w:tcPr>
            <w:tcW w:w="846" w:type="dxa"/>
            <w:vMerge/>
            <w:shd w:val="clear" w:color="auto" w:fill="DEEAF6"/>
          </w:tcPr>
          <w:p w14:paraId="464F255F" w14:textId="77777777" w:rsidR="00DA2002" w:rsidRPr="00EE3290" w:rsidRDefault="00DA2002" w:rsidP="0084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DEEAF6"/>
          </w:tcPr>
          <w:p w14:paraId="65599283" w14:textId="77777777" w:rsidR="00DA2002" w:rsidRPr="00EE3290" w:rsidRDefault="00DA2002" w:rsidP="0084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781" w:type="dxa"/>
            <w:vMerge/>
            <w:shd w:val="clear" w:color="auto" w:fill="DBE5F1" w:themeFill="accent1" w:themeFillTint="33"/>
          </w:tcPr>
          <w:p w14:paraId="3856A619" w14:textId="77777777" w:rsidR="00DA2002" w:rsidRPr="00EE3290" w:rsidRDefault="00DA2002" w:rsidP="0084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DBE5F1" w:themeFill="accent1" w:themeFillTint="33"/>
            <w:vAlign w:val="center"/>
          </w:tcPr>
          <w:p w14:paraId="6F2EE63F" w14:textId="77777777" w:rsidR="00DA2002" w:rsidRDefault="00DA2002" w:rsidP="00845ED0">
            <w:pPr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  <w:shd w:val="clear" w:color="auto" w:fill="DBE5F1" w:themeFill="accent1" w:themeFillTint="33"/>
              </w:rPr>
            </w:pPr>
            <w:r w:rsidRPr="00EE3290"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Lik</w:t>
            </w:r>
            <w:r w:rsidRPr="000B6087">
              <w:rPr>
                <w:rFonts w:ascii="TH SarabunIT๙" w:eastAsia="TH SarabunIT๙" w:hAnsi="TH SarabunIT๙" w:cs="TH SarabunIT๙"/>
                <w:b/>
                <w:sz w:val="24"/>
                <w:szCs w:val="24"/>
                <w:shd w:val="clear" w:color="auto" w:fill="DBE5F1" w:themeFill="accent1" w:themeFillTint="33"/>
              </w:rPr>
              <w:t>elihood</w:t>
            </w:r>
          </w:p>
          <w:p w14:paraId="7543DE91" w14:textId="77777777" w:rsidR="004230F1" w:rsidRPr="00EE3290" w:rsidRDefault="004230F1" w:rsidP="00845ED0">
            <w:pPr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7BE5F3B" w14:textId="77777777" w:rsidR="00DA2002" w:rsidRPr="000B6087" w:rsidRDefault="00DA2002" w:rsidP="00845ED0">
            <w:pPr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</w:pPr>
            <w:r w:rsidRPr="000B6087"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D582C54" w14:textId="77777777" w:rsidR="00DA2002" w:rsidRDefault="00DA2002" w:rsidP="00845ED0">
            <w:pPr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</w:pPr>
            <w:r w:rsidRPr="000B6087"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Risk Score</w:t>
            </w:r>
          </w:p>
          <w:p w14:paraId="6AA980CF" w14:textId="72D33383" w:rsidR="004230F1" w:rsidRPr="000B6087" w:rsidRDefault="004230F1" w:rsidP="00845ED0">
            <w:pPr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24"/>
                <w:szCs w:val="24"/>
                <w:cs/>
              </w:rPr>
              <w:t>(</w:t>
            </w:r>
            <w:r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Lx I</w:t>
            </w:r>
            <w:r>
              <w:rPr>
                <w:rFonts w:ascii="TH SarabunIT๙" w:eastAsia="TH SarabunIT๙" w:hAnsi="TH SarabunIT๙" w:cs="TH SarabunIT๙" w:hint="cs"/>
                <w:b/>
                <w:sz w:val="24"/>
                <w:szCs w:val="24"/>
                <w:cs/>
              </w:rPr>
              <w:t>)</w:t>
            </w:r>
          </w:p>
        </w:tc>
      </w:tr>
      <w:tr w:rsidR="00DA2002" w:rsidRPr="00EE3290" w14:paraId="21BE8035" w14:textId="77777777" w:rsidTr="006D296B">
        <w:trPr>
          <w:trHeight w:val="622"/>
        </w:trPr>
        <w:tc>
          <w:tcPr>
            <w:tcW w:w="846" w:type="dxa"/>
          </w:tcPr>
          <w:p w14:paraId="61D5BB79" w14:textId="6E8423CB" w:rsidR="00DA2002" w:rsidRPr="00EE3290" w:rsidRDefault="00B50B6D" w:rsidP="00B50B6D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</w:tcPr>
          <w:p w14:paraId="5F85F8BB" w14:textId="77777777" w:rsidR="00DA2002" w:rsidRPr="00EE3290" w:rsidRDefault="00DA2002" w:rsidP="00845ED0">
            <w:pPr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1" w:type="dxa"/>
          </w:tcPr>
          <w:p w14:paraId="31A40DBA" w14:textId="77777777" w:rsidR="00DA2002" w:rsidRPr="00EE3290" w:rsidRDefault="00DA2002" w:rsidP="00845ED0">
            <w:pPr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14:paraId="7DAF72B5" w14:textId="77777777" w:rsidR="00DA2002" w:rsidRPr="00EE3290" w:rsidRDefault="00DA2002" w:rsidP="00845ED0">
            <w:pPr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4ED0774C" w14:textId="77777777" w:rsidR="00DA2002" w:rsidRPr="00EE3290" w:rsidRDefault="00DA2002" w:rsidP="00845ED0">
            <w:pPr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E7D8E07" w14:textId="77777777" w:rsidR="00DA2002" w:rsidRPr="00EE3290" w:rsidRDefault="00DA2002" w:rsidP="00845ED0">
            <w:pPr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DA2002" w:rsidRPr="00EE3290" w14:paraId="3E121286" w14:textId="77777777" w:rsidTr="006D296B">
        <w:trPr>
          <w:trHeight w:val="560"/>
        </w:trPr>
        <w:tc>
          <w:tcPr>
            <w:tcW w:w="846" w:type="dxa"/>
          </w:tcPr>
          <w:p w14:paraId="244926AE" w14:textId="5E5E1888" w:rsidR="00DA2002" w:rsidRPr="00EE3290" w:rsidRDefault="00B50B6D" w:rsidP="00B50B6D">
            <w:pPr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410" w:type="dxa"/>
          </w:tcPr>
          <w:p w14:paraId="255DA83F" w14:textId="77777777" w:rsidR="00936AD3" w:rsidRPr="00936AD3" w:rsidRDefault="00936AD3" w:rsidP="00845ED0">
            <w:pPr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</w:tc>
        <w:tc>
          <w:tcPr>
            <w:tcW w:w="2781" w:type="dxa"/>
          </w:tcPr>
          <w:p w14:paraId="150C33DC" w14:textId="77777777" w:rsidR="00DA2002" w:rsidRPr="00EE3290" w:rsidRDefault="00DA2002" w:rsidP="00845ED0">
            <w:pPr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14:paraId="102E3087" w14:textId="77777777" w:rsidR="00DA2002" w:rsidRPr="00EE3290" w:rsidRDefault="00DA2002" w:rsidP="00845ED0">
            <w:pPr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570867F5" w14:textId="77777777" w:rsidR="00DA2002" w:rsidRPr="00EE3290" w:rsidRDefault="00DA2002" w:rsidP="00845ED0">
            <w:pPr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788915B1" w14:textId="77777777" w:rsidR="00DA2002" w:rsidRPr="00EE3290" w:rsidRDefault="00DA2002" w:rsidP="00845ED0">
            <w:pPr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DA2002" w:rsidRPr="00EE3290" w14:paraId="570DD7AC" w14:textId="77777777" w:rsidTr="006D296B">
        <w:trPr>
          <w:trHeight w:val="554"/>
        </w:trPr>
        <w:tc>
          <w:tcPr>
            <w:tcW w:w="846" w:type="dxa"/>
          </w:tcPr>
          <w:p w14:paraId="565D75D2" w14:textId="5AE007ED" w:rsidR="00DA2002" w:rsidRPr="00EE3290" w:rsidRDefault="00B50B6D" w:rsidP="00B50B6D">
            <w:pPr>
              <w:spacing w:after="160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410" w:type="dxa"/>
          </w:tcPr>
          <w:p w14:paraId="5A7DDCA5" w14:textId="77777777" w:rsidR="00936AD3" w:rsidRPr="00EE3290" w:rsidRDefault="00936AD3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781" w:type="dxa"/>
          </w:tcPr>
          <w:p w14:paraId="29867A3D" w14:textId="77777777" w:rsidR="00DA2002" w:rsidRPr="00EE3290" w:rsidRDefault="00DA2002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14:paraId="270C36E6" w14:textId="77777777" w:rsidR="00DA2002" w:rsidRPr="00EE3290" w:rsidRDefault="00DA2002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1AA2ED00" w14:textId="77777777" w:rsidR="00DA2002" w:rsidRPr="00EE3290" w:rsidRDefault="00DA2002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776ACB80" w14:textId="77777777" w:rsidR="00DA2002" w:rsidRPr="00EE3290" w:rsidRDefault="00DA2002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</w:tbl>
    <w:p w14:paraId="4917CA29" w14:textId="77777777" w:rsidR="00C44188" w:rsidRDefault="00C44188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Bidi"/>
        </w:rPr>
      </w:pPr>
    </w:p>
    <w:p w14:paraId="5F9CE5DD" w14:textId="77777777" w:rsidR="00B50B6D" w:rsidRDefault="00B50B6D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</w:rPr>
      </w:pPr>
    </w:p>
    <w:p w14:paraId="30B35738" w14:textId="77777777" w:rsidR="00385141" w:rsidRPr="00277964" w:rsidRDefault="0039499D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TH SarabunPSK" w:hAnsi="TH SarabunIT๙" w:cs="TH SarabunIT๙"/>
          <w:b/>
          <w:spacing w:val="-4"/>
          <w:sz w:val="28"/>
          <w:szCs w:val="28"/>
        </w:rPr>
      </w:pPr>
      <w:r w:rsidRPr="00277964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  <w:cs/>
        </w:rPr>
        <w:t>(แบบ</w:t>
      </w:r>
      <w:r>
        <w:rPr>
          <w:rFonts w:ascii="TH SarabunIT๙" w:eastAsia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277964">
        <w:rPr>
          <w:rFonts w:ascii="TH SarabunIT๙" w:eastAsia="TH SarabunIT๙" w:hAnsi="TH SarabunIT๙" w:cs="TH SarabunIT๙" w:hint="cs"/>
          <w:b/>
          <w:bCs/>
          <w:spacing w:val="-4"/>
          <w:sz w:val="32"/>
          <w:szCs w:val="32"/>
          <w:cs/>
        </w:rPr>
        <w:t>๐</w:t>
      </w:r>
      <w:r w:rsidRPr="00277964">
        <w:rPr>
          <w:rFonts w:ascii="TH SarabunIT๙" w:eastAsia="TH SarabunIT๙" w:hAnsi="TH SarabunIT๙" w:cs="TH SarabunIT๙"/>
          <w:b/>
          <w:bCs/>
          <w:spacing w:val="-4"/>
          <w:sz w:val="32"/>
          <w:szCs w:val="32"/>
          <w:cs/>
        </w:rPr>
        <w:t>๑.๒)</w:t>
      </w:r>
      <w:r>
        <w:rPr>
          <w:rFonts w:ascii="TH SarabunIT๙" w:eastAsia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385141" w:rsidRPr="00277964">
        <w:rPr>
          <w:rFonts w:ascii="TH SarabunIT๙" w:eastAsia="TH SarabunPSK" w:hAnsi="TH SarabunIT๙" w:cs="TH SarabunIT๙"/>
          <w:b/>
          <w:bCs/>
          <w:spacing w:val="-4"/>
          <w:sz w:val="32"/>
          <w:szCs w:val="32"/>
          <w:cs/>
        </w:rPr>
        <w:t>การจัดทำแผนบริหารความเสี่ยงการทุจริตเชิงนโยบายในการดำเนินโครงการขนาดใหญ่</w:t>
      </w:r>
    </w:p>
    <w:tbl>
      <w:tblPr>
        <w:tblStyle w:val="afd"/>
        <w:tblW w:w="946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552"/>
        <w:gridCol w:w="1842"/>
        <w:gridCol w:w="1843"/>
        <w:gridCol w:w="1134"/>
        <w:gridCol w:w="1247"/>
      </w:tblGrid>
      <w:tr w:rsidR="00385141" w:rsidRPr="00DA2002" w14:paraId="5A6CD40F" w14:textId="77777777" w:rsidTr="003C1678">
        <w:trPr>
          <w:trHeight w:val="719"/>
        </w:trPr>
        <w:tc>
          <w:tcPr>
            <w:tcW w:w="9469" w:type="dxa"/>
            <w:gridSpan w:val="6"/>
            <w:shd w:val="clear" w:color="auto" w:fill="DEEAF6"/>
            <w:vAlign w:val="center"/>
          </w:tcPr>
          <w:p w14:paraId="555935AB" w14:textId="6F09C9A1" w:rsidR="00385141" w:rsidRPr="00EB35B6" w:rsidRDefault="00385141" w:rsidP="003C1678">
            <w:pPr>
              <w:tabs>
                <w:tab w:val="center" w:pos="4680"/>
                <w:tab w:val="right" w:pos="9360"/>
              </w:tabs>
              <w:jc w:val="center"/>
              <w:rPr>
                <w:rFonts w:ascii="TH SarabunIT๙" w:eastAsia="TH SarabunPSK" w:hAnsi="TH SarabunIT๙" w:cs="TH SarabunIT๙"/>
                <w:b/>
                <w:sz w:val="8"/>
                <w:szCs w:val="8"/>
              </w:rPr>
            </w:pPr>
            <w:r w:rsidRPr="00EB35B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ชื่อแผนบริหารความเสี่ยงการทุจริต </w:t>
            </w:r>
            <w:r w:rsidRPr="00EB35B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: </w:t>
            </w:r>
            <w:r w:rsidRPr="00EB35B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EB35B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............................................................................................</w:t>
            </w:r>
          </w:p>
        </w:tc>
      </w:tr>
      <w:tr w:rsidR="00EB35B6" w:rsidRPr="00EB35B6" w14:paraId="499D8A9B" w14:textId="77777777" w:rsidTr="00EB35B6">
        <w:trPr>
          <w:trHeight w:val="680"/>
        </w:trPr>
        <w:tc>
          <w:tcPr>
            <w:tcW w:w="851" w:type="dxa"/>
            <w:shd w:val="clear" w:color="auto" w:fill="DEEAF6"/>
          </w:tcPr>
          <w:p w14:paraId="1C1035B8" w14:textId="77777777" w:rsidR="00385141" w:rsidRPr="00EB35B6" w:rsidRDefault="00385141" w:rsidP="00845ED0">
            <w:pPr>
              <w:spacing w:after="160"/>
              <w:jc w:val="center"/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552" w:type="dxa"/>
            <w:shd w:val="clear" w:color="auto" w:fill="DEEAF6"/>
          </w:tcPr>
          <w:p w14:paraId="34E98765" w14:textId="77777777" w:rsidR="00385141" w:rsidRPr="00EB35B6" w:rsidRDefault="00385141" w:rsidP="00845ED0">
            <w:pPr>
              <w:spacing w:after="16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ขั้นตอนการดำเนินโครงการ</w:t>
            </w:r>
            <w:r w:rsidRPr="00EB35B6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/</w:t>
            </w:r>
            <w:r w:rsidRPr="00EB35B6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                  การทุจริต</w:t>
            </w:r>
          </w:p>
        </w:tc>
        <w:tc>
          <w:tcPr>
            <w:tcW w:w="1842" w:type="dxa"/>
            <w:shd w:val="clear" w:color="auto" w:fill="DEEAF6"/>
          </w:tcPr>
          <w:p w14:paraId="7DFC0654" w14:textId="77777777" w:rsidR="00385141" w:rsidRPr="00EB35B6" w:rsidRDefault="00385141" w:rsidP="00845ED0">
            <w:pPr>
              <w:spacing w:after="16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มาตรการควบคุมหรือป้องกัน                 ความเสี่ยงการทุจริต</w:t>
            </w:r>
          </w:p>
        </w:tc>
        <w:tc>
          <w:tcPr>
            <w:tcW w:w="1843" w:type="dxa"/>
            <w:shd w:val="clear" w:color="auto" w:fill="DEEAF6"/>
          </w:tcPr>
          <w:p w14:paraId="488BC026" w14:textId="77777777" w:rsidR="00385141" w:rsidRPr="00EB35B6" w:rsidRDefault="00385141" w:rsidP="00845ED0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1134" w:type="dxa"/>
            <w:shd w:val="clear" w:color="auto" w:fill="DEEAF6"/>
          </w:tcPr>
          <w:p w14:paraId="3457408E" w14:textId="77777777" w:rsidR="00385141" w:rsidRPr="00EB35B6" w:rsidRDefault="00385141" w:rsidP="00845ED0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247" w:type="dxa"/>
            <w:shd w:val="clear" w:color="auto" w:fill="DEEAF6"/>
          </w:tcPr>
          <w:p w14:paraId="12545DC2" w14:textId="77777777" w:rsidR="00385141" w:rsidRPr="00EB35B6" w:rsidRDefault="00385141" w:rsidP="00845ED0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385141" w:rsidRPr="00DA2002" w14:paraId="648A5B79" w14:textId="77777777" w:rsidTr="00EB35B6">
        <w:tc>
          <w:tcPr>
            <w:tcW w:w="851" w:type="dxa"/>
          </w:tcPr>
          <w:p w14:paraId="3BDB3FD0" w14:textId="77777777" w:rsidR="00385141" w:rsidRPr="00EB35B6" w:rsidRDefault="00385141" w:rsidP="00845ED0">
            <w:pPr>
              <w:spacing w:after="16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B35B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</w:t>
            </w:r>
            <w:r w:rsidR="00EB35B6" w:rsidRPr="00EB35B6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552" w:type="dxa"/>
          </w:tcPr>
          <w:p w14:paraId="652BF0CB" w14:textId="77777777" w:rsidR="00385141" w:rsidRPr="00EB35B6" w:rsidRDefault="00385141" w:rsidP="00845ED0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</w:t>
            </w: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: </w:t>
            </w:r>
          </w:p>
          <w:p w14:paraId="61C17A9B" w14:textId="77777777" w:rsidR="00385141" w:rsidRPr="00EB35B6" w:rsidRDefault="00385141" w:rsidP="00845ED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ประเด็นความเสี่ยงการทุจริต </w:t>
            </w: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: </w:t>
            </w:r>
          </w:p>
        </w:tc>
        <w:tc>
          <w:tcPr>
            <w:tcW w:w="1842" w:type="dxa"/>
            <w:shd w:val="clear" w:color="auto" w:fill="auto"/>
          </w:tcPr>
          <w:p w14:paraId="56896480" w14:textId="77777777" w:rsidR="00385141" w:rsidRPr="00EB35B6" w:rsidRDefault="00385141" w:rsidP="00845ED0">
            <w:pPr>
              <w:spacing w:after="160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14:paraId="6FE15452" w14:textId="77777777" w:rsidR="00385141" w:rsidRPr="00EB35B6" w:rsidRDefault="00385141" w:rsidP="00845ED0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26CB51E" w14:textId="77777777" w:rsidR="00385141" w:rsidRPr="00DA2002" w:rsidRDefault="00385141" w:rsidP="00845ED0">
            <w:pPr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47" w:type="dxa"/>
          </w:tcPr>
          <w:p w14:paraId="0F6D05F6" w14:textId="77777777" w:rsidR="00385141" w:rsidRPr="00DA2002" w:rsidRDefault="00385141" w:rsidP="00845ED0">
            <w:pPr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385141" w:rsidRPr="00DA2002" w14:paraId="00E04075" w14:textId="77777777" w:rsidTr="006D296B">
        <w:trPr>
          <w:trHeight w:val="690"/>
        </w:trPr>
        <w:tc>
          <w:tcPr>
            <w:tcW w:w="851" w:type="dxa"/>
          </w:tcPr>
          <w:p w14:paraId="2AE41823" w14:textId="77777777" w:rsidR="00385141" w:rsidRPr="00EB35B6" w:rsidRDefault="00385141" w:rsidP="00845ED0">
            <w:pPr>
              <w:spacing w:after="16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B35B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</w:t>
            </w:r>
            <w:r w:rsidRPr="00EB35B6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552" w:type="dxa"/>
          </w:tcPr>
          <w:p w14:paraId="0B7EAEC4" w14:textId="77777777" w:rsidR="00385141" w:rsidRPr="00EB35B6" w:rsidRDefault="00385141" w:rsidP="00845ED0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</w:t>
            </w: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: </w:t>
            </w:r>
          </w:p>
          <w:p w14:paraId="16034396" w14:textId="77777777" w:rsidR="00385141" w:rsidRPr="00EB35B6" w:rsidRDefault="00385141" w:rsidP="00845ED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ประเด็นความเสี่ยงการทุจริต </w:t>
            </w: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: </w:t>
            </w:r>
          </w:p>
        </w:tc>
        <w:tc>
          <w:tcPr>
            <w:tcW w:w="1842" w:type="dxa"/>
          </w:tcPr>
          <w:p w14:paraId="164495AE" w14:textId="77777777" w:rsidR="00385141" w:rsidRPr="006D296B" w:rsidRDefault="00385141" w:rsidP="00845ED0">
            <w:pPr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14:paraId="602EF2ED" w14:textId="77777777" w:rsidR="00385141" w:rsidRPr="00EB35B6" w:rsidRDefault="00385141" w:rsidP="00845ED0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42A4937" w14:textId="77777777" w:rsidR="00385141" w:rsidRPr="00DA2002" w:rsidRDefault="00385141" w:rsidP="00845ED0">
            <w:pPr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47" w:type="dxa"/>
          </w:tcPr>
          <w:p w14:paraId="654771A9" w14:textId="77777777" w:rsidR="00385141" w:rsidRPr="00DA2002" w:rsidRDefault="00385141" w:rsidP="00845ED0">
            <w:pPr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385141" w:rsidRPr="00DA2002" w14:paraId="776C8710" w14:textId="77777777" w:rsidTr="00EB35B6">
        <w:tc>
          <w:tcPr>
            <w:tcW w:w="851" w:type="dxa"/>
          </w:tcPr>
          <w:p w14:paraId="361576BC" w14:textId="77777777" w:rsidR="00385141" w:rsidRPr="00EB35B6" w:rsidRDefault="004230F1" w:rsidP="00845ED0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>
              <w:rPr>
                <w:rFonts w:ascii="TH SarabunIT๙" w:eastAsia="TH SarabunPSK" w:hAnsi="TH SarabunIT๙" w:cs="TH SarabunIT๙"/>
                <w:sz w:val="32"/>
                <w:szCs w:val="32"/>
              </w:rPr>
              <w:t>3</w:t>
            </w:r>
            <w:r w:rsidR="00EB35B6" w:rsidRPr="00EB35B6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552" w:type="dxa"/>
          </w:tcPr>
          <w:p w14:paraId="7078E6E8" w14:textId="77777777" w:rsidR="00936AD3" w:rsidRPr="00EB35B6" w:rsidRDefault="00385141" w:rsidP="00845ED0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 </w:t>
            </w:r>
            <w:r w:rsidR="00936AD3" w:rsidRPr="00EB35B6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</w:t>
            </w:r>
            <w:r w:rsidR="00936AD3"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: </w:t>
            </w:r>
          </w:p>
          <w:p w14:paraId="693F4B10" w14:textId="77777777" w:rsidR="00385141" w:rsidRPr="00EB35B6" w:rsidRDefault="00936AD3" w:rsidP="00845ED0">
            <w:pPr>
              <w:jc w:val="both"/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ประเด็นความเสี่ยงการทุจริต </w:t>
            </w: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>:</w:t>
            </w:r>
          </w:p>
        </w:tc>
        <w:tc>
          <w:tcPr>
            <w:tcW w:w="1842" w:type="dxa"/>
          </w:tcPr>
          <w:p w14:paraId="3C2F9D86" w14:textId="77777777" w:rsidR="00385141" w:rsidRPr="00EB35B6" w:rsidRDefault="00385141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09BAE910" w14:textId="77777777" w:rsidR="00385141" w:rsidRPr="00EB35B6" w:rsidRDefault="00385141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843" w:type="dxa"/>
          </w:tcPr>
          <w:p w14:paraId="628BB3F2" w14:textId="77777777" w:rsidR="00385141" w:rsidRPr="00EB35B6" w:rsidRDefault="00385141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4834067" w14:textId="77777777" w:rsidR="00385141" w:rsidRPr="00DA2002" w:rsidRDefault="00385141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247" w:type="dxa"/>
          </w:tcPr>
          <w:p w14:paraId="5A4A8210" w14:textId="77777777" w:rsidR="00385141" w:rsidRPr="00DA2002" w:rsidRDefault="00385141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515A0807" w14:textId="7FD0BD38" w:rsidR="00397805" w:rsidRDefault="00397805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Bidi"/>
        </w:rPr>
      </w:pPr>
    </w:p>
    <w:p w14:paraId="05F81425" w14:textId="19297A3A" w:rsidR="003C1678" w:rsidRDefault="003C1678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Bidi"/>
        </w:rPr>
      </w:pPr>
    </w:p>
    <w:p w14:paraId="6742D20B" w14:textId="0980DB13" w:rsidR="003C1678" w:rsidRDefault="003C1678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Bidi"/>
        </w:rPr>
      </w:pPr>
    </w:p>
    <w:p w14:paraId="2F610AAC" w14:textId="38E326C0" w:rsidR="003C1678" w:rsidRDefault="003C1678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Bidi"/>
        </w:rPr>
      </w:pPr>
    </w:p>
    <w:p w14:paraId="7D526B6A" w14:textId="5DEFAF47" w:rsidR="003C1678" w:rsidRDefault="003C1678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Bidi"/>
        </w:rPr>
      </w:pPr>
    </w:p>
    <w:p w14:paraId="4F2414AD" w14:textId="363A218A" w:rsidR="003C1678" w:rsidRDefault="003C1678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Bidi"/>
        </w:rPr>
      </w:pPr>
    </w:p>
    <w:p w14:paraId="6F258C2A" w14:textId="77777777" w:rsidR="003C1678" w:rsidRPr="00A96B3F" w:rsidRDefault="003C1678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theme="minorBidi"/>
        </w:rPr>
      </w:pPr>
    </w:p>
    <w:p w14:paraId="05F2D1FB" w14:textId="64D407CF" w:rsidR="00397805" w:rsidRPr="00277964" w:rsidRDefault="00E27127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AC090"/>
        <w:spacing w:after="0" w:line="240" w:lineRule="auto"/>
        <w:rPr>
          <w:rFonts w:ascii="TH SarabunIT๙" w:eastAsia="TH SarabunPSK" w:hAnsi="TH SarabunIT๙" w:cs="TH SarabunIT๙"/>
          <w:b/>
          <w:color w:val="000000"/>
          <w:sz w:val="36"/>
          <w:szCs w:val="36"/>
        </w:rPr>
      </w:pPr>
      <w:r w:rsidRPr="00277964">
        <w:rPr>
          <w:rFonts w:ascii="TH SarabunIT๙" w:eastAsia="TH SarabunPSK" w:hAnsi="TH SarabunIT๙" w:cs="TH SarabunIT๙" w:hint="cs"/>
          <w:b/>
          <w:bCs/>
          <w:color w:val="000000"/>
          <w:sz w:val="36"/>
          <w:szCs w:val="36"/>
          <w:cs/>
        </w:rPr>
        <w:t xml:space="preserve">3. </w:t>
      </w:r>
      <w:r w:rsidR="00D136B2" w:rsidRPr="00277964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แบบรายงานที่ต้องส่ง สำนักงาน ป</w:t>
      </w:r>
      <w:r w:rsidR="00D136B2" w:rsidRPr="00277964">
        <w:rPr>
          <w:rFonts w:ascii="TH SarabunIT๙" w:eastAsia="TH SarabunPSK" w:hAnsi="TH SarabunIT๙" w:cs="TH SarabunIT๙"/>
          <w:b/>
          <w:color w:val="000000"/>
          <w:sz w:val="36"/>
          <w:szCs w:val="36"/>
        </w:rPr>
        <w:t>.</w:t>
      </w:r>
      <w:r w:rsidR="00D136B2" w:rsidRPr="00277964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ป</w:t>
      </w:r>
      <w:r w:rsidR="00D136B2" w:rsidRPr="00277964">
        <w:rPr>
          <w:rFonts w:ascii="TH SarabunIT๙" w:eastAsia="TH SarabunPSK" w:hAnsi="TH SarabunIT๙" w:cs="TH SarabunIT๙"/>
          <w:b/>
          <w:color w:val="000000"/>
          <w:sz w:val="36"/>
          <w:szCs w:val="36"/>
        </w:rPr>
        <w:t>.</w:t>
      </w:r>
      <w:r w:rsidR="00D136B2" w:rsidRPr="00277964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ท</w:t>
      </w:r>
      <w:r w:rsidR="00D136B2" w:rsidRPr="00277964">
        <w:rPr>
          <w:rFonts w:ascii="TH SarabunIT๙" w:eastAsia="TH SarabunPSK" w:hAnsi="TH SarabunIT๙" w:cs="TH SarabunIT๙"/>
          <w:b/>
          <w:color w:val="000000"/>
          <w:sz w:val="36"/>
          <w:szCs w:val="36"/>
        </w:rPr>
        <w:t>.</w:t>
      </w:r>
      <w:r w:rsidR="00A96B3F">
        <w:rPr>
          <w:rFonts w:ascii="TH SarabunIT๙" w:eastAsia="TH SarabunPSK" w:hAnsi="TH SarabunIT๙" w:cs="TH SarabunIT๙" w:hint="cs"/>
          <w:b/>
          <w:color w:val="000000"/>
          <w:sz w:val="36"/>
          <w:szCs w:val="36"/>
          <w:cs/>
        </w:rPr>
        <w:t xml:space="preserve"> </w:t>
      </w:r>
      <w:r w:rsidR="00D136B2" w:rsidRPr="00277964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 xml:space="preserve">และ </w:t>
      </w:r>
      <w:r w:rsidR="003C1678" w:rsidRPr="00C7778D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ค</w:t>
      </w:r>
      <w:r w:rsidR="003C1678">
        <w:rPr>
          <w:rFonts w:ascii="TH SarabunIT๙" w:eastAsia="TH SarabunPSK" w:hAnsi="TH SarabunIT๙" w:cs="TH SarabunIT๙" w:hint="cs"/>
          <w:b/>
          <w:bCs/>
          <w:color w:val="000000"/>
          <w:sz w:val="36"/>
          <w:szCs w:val="36"/>
          <w:cs/>
        </w:rPr>
        <w:t>.</w:t>
      </w:r>
      <w:r w:rsidR="003C1678" w:rsidRPr="00C7778D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ต</w:t>
      </w:r>
      <w:r w:rsidR="003C1678">
        <w:rPr>
          <w:rFonts w:ascii="TH SarabunIT๙" w:eastAsia="TH SarabunPSK" w:hAnsi="TH SarabunIT๙" w:cs="TH SarabunIT๙" w:hint="cs"/>
          <w:b/>
          <w:bCs/>
          <w:color w:val="000000"/>
          <w:sz w:val="36"/>
          <w:szCs w:val="36"/>
          <w:cs/>
        </w:rPr>
        <w:t>.</w:t>
      </w:r>
      <w:r w:rsidR="003C1678" w:rsidRPr="00C7778D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ป</w:t>
      </w:r>
      <w:r w:rsidR="003C1678" w:rsidRPr="00C7778D">
        <w:rPr>
          <w:rFonts w:ascii="TH SarabunIT๙" w:eastAsia="TH SarabunPSK" w:hAnsi="TH SarabunIT๙" w:cs="TH SarabunIT๙"/>
          <w:b/>
          <w:color w:val="000000"/>
          <w:sz w:val="36"/>
          <w:szCs w:val="36"/>
        </w:rPr>
        <w:t>.</w:t>
      </w:r>
      <w:r w:rsidR="003C1678">
        <w:rPr>
          <w:rFonts w:ascii="TH SarabunIT๙" w:eastAsia="TH SarabunPSK" w:hAnsi="TH SarabunIT๙" w:cs="TH SarabunIT๙" w:hint="cs"/>
          <w:b/>
          <w:color w:val="000000"/>
          <w:sz w:val="36"/>
          <w:szCs w:val="36"/>
          <w:cs/>
        </w:rPr>
        <w:t xml:space="preserve"> </w:t>
      </w:r>
      <w:r w:rsidR="003C1678" w:rsidRPr="00C733A0">
        <w:rPr>
          <w:rFonts w:ascii="TH SarabunIT๙" w:eastAsia="TH SarabunPSK" w:hAnsi="TH SarabunIT๙" w:cs="TH SarabunIT๙" w:hint="cs"/>
          <w:bCs/>
          <w:color w:val="000000"/>
          <w:sz w:val="36"/>
          <w:szCs w:val="36"/>
          <w:cs/>
        </w:rPr>
        <w:t>ประจำ</w:t>
      </w:r>
      <w:r w:rsidR="003C1678" w:rsidRPr="00C733A0">
        <w:rPr>
          <w:rFonts w:ascii="TH SarabunIT๙" w:eastAsia="TH SarabunPSK" w:hAnsi="TH SarabunIT๙" w:cs="TH SarabunIT๙"/>
          <w:bCs/>
          <w:color w:val="000000"/>
          <w:sz w:val="36"/>
          <w:szCs w:val="36"/>
          <w:cs/>
        </w:rPr>
        <w:t>กร</w:t>
      </w:r>
      <w:r w:rsidR="003C1678" w:rsidRPr="00C7778D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>ะทรวง</w:t>
      </w:r>
      <w:r w:rsidR="00D136B2" w:rsidRPr="00277964">
        <w:rPr>
          <w:rFonts w:ascii="TH SarabunIT๙" w:eastAsia="TH SarabunPSK" w:hAnsi="TH SarabunIT๙" w:cs="TH SarabunIT๙"/>
          <w:b/>
          <w:bCs/>
          <w:color w:val="000000"/>
          <w:sz w:val="36"/>
          <w:szCs w:val="36"/>
          <w:cs/>
        </w:rPr>
        <w:t xml:space="preserve"> </w:t>
      </w:r>
    </w:p>
    <w:p w14:paraId="4F6E5111" w14:textId="77777777" w:rsidR="00397805" w:rsidRPr="00EB35B6" w:rsidRDefault="00B1271E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IT๙" w:eastAsia="TH SarabunPSK" w:hAnsi="TH SarabunIT๙" w:cs="TH SarabunIT๙"/>
          <w:b/>
          <w:sz w:val="32"/>
          <w:szCs w:val="32"/>
        </w:rPr>
      </w:pPr>
      <w:r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 xml:space="preserve">จำนวน </w:t>
      </w:r>
      <w:r w:rsidR="001C1BA5"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 xml:space="preserve"> ๔ แบบ ได้แก่</w:t>
      </w:r>
    </w:p>
    <w:p w14:paraId="5628CC92" w14:textId="77777777" w:rsidR="001C1BA5" w:rsidRPr="00EB35B6" w:rsidRDefault="001C1BA5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TH SarabunPSK" w:hAnsi="TH SarabunIT๙" w:cs="TH SarabunIT๙"/>
          <w:b/>
          <w:sz w:val="32"/>
          <w:szCs w:val="32"/>
        </w:rPr>
      </w:pPr>
      <w:r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 xml:space="preserve">แบบ ๐๒.๑ </w:t>
      </w:r>
      <w:r w:rsidR="001C14C4">
        <w:rPr>
          <w:rFonts w:ascii="TH SarabunIT๙" w:eastAsia="TH SarabunPSK" w:hAnsi="TH SarabunIT๙" w:cs="TH SarabunIT๙" w:hint="cs"/>
          <w:b/>
          <w:sz w:val="32"/>
          <w:szCs w:val="32"/>
          <w:cs/>
        </w:rPr>
        <w:t>แบบรายงาน</w:t>
      </w:r>
      <w:r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>ข้อมูลโครงการ</w:t>
      </w:r>
    </w:p>
    <w:p w14:paraId="18009C6C" w14:textId="38EE1221" w:rsidR="001C1BA5" w:rsidRPr="00EB35B6" w:rsidRDefault="001C1BA5" w:rsidP="003C167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520" w:hanging="1080"/>
        <w:rPr>
          <w:rFonts w:ascii="TH SarabunIT๙" w:eastAsia="TH SarabunPSK" w:hAnsi="TH SarabunIT๙" w:cs="TH SarabunIT๙"/>
          <w:b/>
          <w:sz w:val="32"/>
          <w:szCs w:val="32"/>
        </w:rPr>
      </w:pPr>
      <w:r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>แบบ ๐๒.๒</w:t>
      </w:r>
      <w:r w:rsidR="008F1BC4"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 xml:space="preserve"> การประเมินตามเกณฑ์ชี้วัดความเสี่ยงการทุจริตเชิง</w:t>
      </w:r>
      <w:r w:rsidR="009D3FE9"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>นโยบายในการดำเนินโครงการขนาดใหญ่</w:t>
      </w:r>
    </w:p>
    <w:p w14:paraId="6A7D8950" w14:textId="77777777" w:rsidR="001C1BA5" w:rsidRPr="00EB35B6" w:rsidRDefault="001C1BA5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TH SarabunPSK" w:hAnsi="TH SarabunIT๙" w:cs="TH SarabunIT๙"/>
          <w:b/>
          <w:sz w:val="32"/>
          <w:szCs w:val="32"/>
        </w:rPr>
      </w:pPr>
      <w:r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>แบบ ๐๒.๓</w:t>
      </w:r>
      <w:r w:rsidR="008F1BC4"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 xml:space="preserve">  การประเมินความเสี่ยงการทุจริต</w:t>
      </w:r>
    </w:p>
    <w:p w14:paraId="6D09B719" w14:textId="77777777" w:rsidR="001C1BA5" w:rsidRPr="00EB35B6" w:rsidRDefault="001C1BA5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TH SarabunPSK" w:hAnsi="TH SarabunIT๙" w:cs="TH SarabunIT๙"/>
          <w:b/>
          <w:sz w:val="32"/>
          <w:szCs w:val="32"/>
        </w:rPr>
      </w:pPr>
      <w:r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>แบบ ๐๒.๔</w:t>
      </w:r>
      <w:r w:rsidR="008F1BC4"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 xml:space="preserve"> </w:t>
      </w:r>
      <w:r w:rsidR="004230F1">
        <w:rPr>
          <w:rFonts w:ascii="TH SarabunIT๙" w:eastAsia="TH SarabunPSK" w:hAnsi="TH SarabunIT๙" w:cs="TH SarabunIT๙" w:hint="cs"/>
          <w:b/>
          <w:sz w:val="32"/>
          <w:szCs w:val="32"/>
          <w:cs/>
        </w:rPr>
        <w:t xml:space="preserve"> </w:t>
      </w:r>
      <w:r w:rsidR="008F1BC4" w:rsidRPr="00EB35B6">
        <w:rPr>
          <w:rFonts w:ascii="TH SarabunIT๙" w:eastAsia="TH SarabunPSK" w:hAnsi="TH SarabunIT๙" w:cs="TH SarabunIT๙"/>
          <w:b/>
          <w:sz w:val="32"/>
          <w:szCs w:val="32"/>
          <w:cs/>
        </w:rPr>
        <w:t>แผนบริหารความเสี่ยงการทุจริต</w:t>
      </w:r>
    </w:p>
    <w:p w14:paraId="28C22FA5" w14:textId="77777777" w:rsidR="0032594A" w:rsidRPr="0032594A" w:rsidRDefault="0032594A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IT๙" w:eastAsia="TH SarabunPSK" w:hAnsi="TH SarabunIT๙" w:cs="TH SarabunIT๙"/>
          <w:b/>
          <w:color w:val="FF0000"/>
          <w:sz w:val="32"/>
          <w:szCs w:val="32"/>
        </w:rPr>
      </w:pPr>
    </w:p>
    <w:p w14:paraId="3CAAA6A2" w14:textId="77777777" w:rsidR="00397805" w:rsidRPr="00277964" w:rsidRDefault="0039499D" w:rsidP="00845ED0">
      <w:pPr>
        <w:tabs>
          <w:tab w:val="left" w:pos="0"/>
          <w:tab w:val="left" w:pos="993"/>
        </w:tabs>
        <w:spacing w:after="0" w:line="240" w:lineRule="auto"/>
        <w:jc w:val="center"/>
        <w:rPr>
          <w:rFonts w:ascii="TH SarabunIT๙" w:eastAsia="TH SarabunIT๙" w:hAnsi="TH SarabunIT๙" w:cs="TH SarabunIT๙"/>
          <w:b/>
          <w:color w:val="FF0000"/>
          <w:sz w:val="32"/>
          <w:szCs w:val="32"/>
        </w:rPr>
      </w:pPr>
      <w:r w:rsidRPr="00277964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(แบบ ๐๒.๑)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  <w:r w:rsidR="00D136B2" w:rsidRPr="00277964">
        <w:rPr>
          <w:rFonts w:ascii="TH SarabunPSK" w:eastAsia="TH SarabunPSK" w:hAnsi="TH SarabunPSK" w:cs="TH SarabunPSK"/>
          <w:b/>
          <w:bCs/>
          <w:color w:val="000000"/>
          <w:sz w:val="32"/>
          <w:szCs w:val="32"/>
          <w:cs/>
        </w:rPr>
        <w:t>แบบรายงานข้อมูลโครงการ  ๑๐ รายการ</w:t>
      </w:r>
      <w:r w:rsidR="001C1BA5" w:rsidRPr="00277964">
        <w:rPr>
          <w:rFonts w:ascii="TH SarabunPSK" w:eastAsia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</w:p>
    <w:tbl>
      <w:tblPr>
        <w:tblStyle w:val="aff1"/>
        <w:tblW w:w="9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2"/>
        <w:gridCol w:w="8456"/>
      </w:tblGrid>
      <w:tr w:rsidR="00EB35B6" w:rsidRPr="00EB35B6" w14:paraId="40822130" w14:textId="77777777" w:rsidTr="003C1678">
        <w:trPr>
          <w:trHeight w:val="674"/>
        </w:trPr>
        <w:tc>
          <w:tcPr>
            <w:tcW w:w="1042" w:type="dxa"/>
            <w:shd w:val="clear" w:color="auto" w:fill="FDEADA"/>
            <w:vAlign w:val="center"/>
          </w:tcPr>
          <w:p w14:paraId="6F9E541F" w14:textId="77777777" w:rsidR="00397805" w:rsidRPr="0032594A" w:rsidRDefault="00D136B2" w:rsidP="003C1678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456" w:type="dxa"/>
            <w:shd w:val="clear" w:color="auto" w:fill="FDEADA"/>
            <w:vAlign w:val="center"/>
          </w:tcPr>
          <w:p w14:paraId="280E1D2D" w14:textId="309B38C5" w:rsidR="00397805" w:rsidRPr="00EB35B6" w:rsidRDefault="00D136B2" w:rsidP="003C1678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EB35B6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รายละเอียดข้อมูลโครงการ</w:t>
            </w:r>
          </w:p>
        </w:tc>
      </w:tr>
      <w:tr w:rsidR="00397805" w:rsidRPr="0032594A" w14:paraId="3B046FE7" w14:textId="77777777" w:rsidTr="0032594A">
        <w:tc>
          <w:tcPr>
            <w:tcW w:w="1042" w:type="dxa"/>
            <w:shd w:val="clear" w:color="auto" w:fill="FFFFFF"/>
          </w:tcPr>
          <w:p w14:paraId="5B40001C" w14:textId="77777777" w:rsidR="0032594A" w:rsidRPr="0032594A" w:rsidRDefault="0032594A" w:rsidP="00845ED0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14:paraId="41510B90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๑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.</w:t>
            </w:r>
          </w:p>
          <w:p w14:paraId="5D356189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๒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.</w:t>
            </w:r>
          </w:p>
          <w:p w14:paraId="63EBB6E2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๓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.</w:t>
            </w:r>
          </w:p>
          <w:p w14:paraId="64D3EE71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  <w:p w14:paraId="316F45EF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  <w:p w14:paraId="14DAB659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๔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.</w:t>
            </w:r>
          </w:p>
          <w:p w14:paraId="2592239D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๕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.</w:t>
            </w:r>
          </w:p>
          <w:p w14:paraId="726D091C" w14:textId="77777777" w:rsidR="00397805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๖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.</w:t>
            </w:r>
          </w:p>
          <w:p w14:paraId="5C037786" w14:textId="77777777" w:rsidR="004230F1" w:rsidRPr="0032594A" w:rsidRDefault="004230F1" w:rsidP="00845ED0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  <w:p w14:paraId="0C0D2F5E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๗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.</w:t>
            </w:r>
          </w:p>
          <w:p w14:paraId="70DEDAE6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</w:t>
            </w:r>
            <w:r w:rsidR="004230F1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๘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.</w:t>
            </w:r>
          </w:p>
          <w:p w14:paraId="30809AC6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</w:t>
            </w:r>
            <w:r w:rsidR="004230F1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๙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.</w:t>
            </w:r>
          </w:p>
          <w:p w14:paraId="50BE6316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</w:pPr>
          </w:p>
          <w:p w14:paraId="32EC35EF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10.</w:t>
            </w:r>
          </w:p>
          <w:p w14:paraId="2ADDDDBA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 </w:t>
            </w:r>
          </w:p>
          <w:p w14:paraId="1C90027D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8456" w:type="dxa"/>
            <w:shd w:val="clear" w:color="auto" w:fill="FFFFFF"/>
          </w:tcPr>
          <w:p w14:paraId="5BBC27B0" w14:textId="77777777" w:rsidR="0032594A" w:rsidRPr="0032594A" w:rsidRDefault="0032594A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z w:val="12"/>
                <w:szCs w:val="12"/>
              </w:rPr>
            </w:pPr>
          </w:p>
          <w:p w14:paraId="5C4B6034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</w:t>
            </w:r>
          </w:p>
          <w:p w14:paraId="52B69FDA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........................................................................................................................................</w:t>
            </w:r>
          </w:p>
          <w:p w14:paraId="431F5CCA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5378F1F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   3.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๑ งบประมาณที่ขอรับการจัดสรร 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งบในคำของบประมาณ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) ...................................................</w:t>
            </w:r>
          </w:p>
          <w:p w14:paraId="5F7A54A7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     3.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๒ งบประมาณที่ได้รับการจัดสรร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</w:t>
            </w:r>
          </w:p>
          <w:p w14:paraId="730E73F0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หน่วยงานเจ้าของโครงการ 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</w:t>
            </w:r>
          </w:p>
          <w:p w14:paraId="0C82C643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พื้นที่ดำเนินโครงการ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..........................................................................................................................</w:t>
            </w:r>
          </w:p>
          <w:p w14:paraId="0FFCA66D" w14:textId="654907F9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วิธีดำเนินโครงการ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เช่น หน่วยงานดำเนินการเอง  หน่วยงานอุดหนุนงบประมาณหรือเบิกจ่ายแทนกันให้หน่วยงานอื่น ฯลฯ  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ถ้ามีการจัด</w:t>
            </w:r>
            <w:r w:rsidR="003C1678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ซื้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อจัดจ้างให้ระบุวิธี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)..................................................................</w:t>
            </w:r>
          </w:p>
          <w:p w14:paraId="6A894BE8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ระยะเวลาดำเนินโครงการ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</w:t>
            </w:r>
          </w:p>
          <w:p w14:paraId="3031F8D8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โครงการได้เข้าร่วม</w:t>
            </w:r>
            <w:r w:rsidRPr="0032594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ข้อตกลงคุณธรรม </w:t>
            </w:r>
            <w:r w:rsidRPr="0032594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(Integrity Pact) </w:t>
            </w:r>
            <w:r w:rsidRPr="0032594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หรือไม่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.....................................................</w:t>
            </w:r>
          </w:p>
          <w:p w14:paraId="08245016" w14:textId="77777777" w:rsidR="00397805" w:rsidRPr="0032594A" w:rsidRDefault="00D136B2" w:rsidP="00845ED0">
            <w:pPr>
              <w:tabs>
                <w:tab w:val="left" w:pos="1418"/>
                <w:tab w:val="left" w:pos="1701"/>
              </w:tabs>
              <w:spacing w:after="0" w:line="240" w:lineRule="auto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โครงการได้เข้าร่วมโครงการความโปร่งใสในการก่อสร้างภาครัฐ </w:t>
            </w:r>
            <w:r w:rsidRPr="0032594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(Construction Sector Transparency : CoST)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หรือไม่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.....................................................................................................</w:t>
            </w:r>
          </w:p>
          <w:p w14:paraId="742118C2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ชื่อผู้ประสานงานโครงการ 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................................................................................................................. </w:t>
            </w:r>
          </w:p>
          <w:p w14:paraId="34BFB03B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.................................................................</w:t>
            </w:r>
            <w:r w:rsidRPr="0032594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..................................................................... </w:t>
            </w:r>
          </w:p>
          <w:p w14:paraId="38D894AF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bCs/>
                <w:sz w:val="32"/>
                <w:szCs w:val="32"/>
                <w:cs/>
              </w:rPr>
              <w:t>เบอร์โทรศัพท์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........................................................</w:t>
            </w:r>
            <w:r w:rsidRPr="0032594A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.E-mail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……………………………….…………………..…… </w:t>
            </w:r>
          </w:p>
          <w:p w14:paraId="67CCE1D3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  <w:t>ID Line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…………………………………………………………………………………………………………………………….</w:t>
            </w:r>
          </w:p>
          <w:p w14:paraId="3A005D34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spacing w:after="0" w:line="240" w:lineRule="auto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</w:tr>
    </w:tbl>
    <w:p w14:paraId="3445CCDB" w14:textId="77777777" w:rsidR="00397805" w:rsidRPr="0032594A" w:rsidRDefault="00397805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TH SarabunPSK" w:hAnsi="TH SarabunIT๙" w:cs="TH SarabunIT๙"/>
          <w:b/>
          <w:sz w:val="36"/>
          <w:szCs w:val="36"/>
        </w:rPr>
      </w:pPr>
    </w:p>
    <w:p w14:paraId="04BD534A" w14:textId="46D74E1F" w:rsidR="00397805" w:rsidRDefault="00397805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4CDCC8E3" w14:textId="4D138D32" w:rsidR="00677EE7" w:rsidRDefault="00677EE7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021CA41D" w14:textId="1FD0A40F" w:rsidR="00677EE7" w:rsidRDefault="00677EE7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22329DC8" w14:textId="0ADBD355" w:rsidR="00677EE7" w:rsidRDefault="00677EE7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2E4716E8" w14:textId="78469081" w:rsidR="00677EE7" w:rsidRDefault="00677EE7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462296FB" w14:textId="3806E73D" w:rsidR="00677EE7" w:rsidRDefault="00677EE7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7BE1D0A5" w14:textId="210E40B4" w:rsidR="00677EE7" w:rsidRDefault="00677EE7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3AD50F7C" w14:textId="1ABFD693" w:rsidR="00677EE7" w:rsidRDefault="00677EE7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4C9786AA" w14:textId="6C16099D" w:rsidR="00677EE7" w:rsidRDefault="00677EE7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6BD7F449" w14:textId="720177FB" w:rsidR="006F473F" w:rsidRDefault="006F473F" w:rsidP="006F47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br w:type="page"/>
      </w:r>
    </w:p>
    <w:p w14:paraId="6F612350" w14:textId="77777777" w:rsidR="00677EE7" w:rsidRPr="0032594A" w:rsidRDefault="00677EE7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6E30DDE0" w14:textId="77777777" w:rsidR="0039499D" w:rsidRPr="0039499D" w:rsidRDefault="0039499D" w:rsidP="00845ED0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color w:val="FF0000"/>
          <w:spacing w:val="-4"/>
          <w:sz w:val="32"/>
          <w:szCs w:val="32"/>
        </w:rPr>
      </w:pPr>
      <w:r w:rsidRPr="0039499D">
        <w:rPr>
          <w:rFonts w:ascii="TH SarabunIT๙" w:eastAsia="TH SarabunPSK" w:hAnsi="TH SarabunIT๙" w:cs="TH SarabunIT๙"/>
          <w:b/>
          <w:bCs/>
          <w:spacing w:val="-4"/>
          <w:sz w:val="32"/>
          <w:szCs w:val="32"/>
          <w:cs/>
        </w:rPr>
        <w:t>(แบบ ๐๒.๒)</w:t>
      </w:r>
      <w:r w:rsidRPr="0039499D">
        <w:rPr>
          <w:rFonts w:ascii="TH SarabunIT๙" w:eastAsia="TH SarabunPSK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="00D136B2" w:rsidRPr="0039499D">
        <w:rPr>
          <w:rFonts w:ascii="TH SarabunIT๙" w:eastAsia="TH SarabunPSK" w:hAnsi="TH SarabunIT๙" w:cs="TH SarabunIT๙"/>
          <w:b/>
          <w:bCs/>
          <w:spacing w:val="-4"/>
          <w:sz w:val="32"/>
          <w:szCs w:val="32"/>
          <w:cs/>
        </w:rPr>
        <w:t>แบบประเมินตามเกณฑ์ชี้วัดความเสี่ยงการทุจริตเชิงนโยบายในการดำเนินโครงการขนาด</w:t>
      </w:r>
      <w:r w:rsidR="0032594A" w:rsidRPr="0039499D">
        <w:rPr>
          <w:rFonts w:ascii="TH SarabunIT๙" w:eastAsia="TH SarabunPSK" w:hAnsi="TH SarabunIT๙" w:cs="TH SarabunIT๙" w:hint="cs"/>
          <w:b/>
          <w:bCs/>
          <w:spacing w:val="-4"/>
          <w:sz w:val="32"/>
          <w:szCs w:val="32"/>
          <w:cs/>
        </w:rPr>
        <w:t>ใ</w:t>
      </w:r>
      <w:r w:rsidR="00D136B2" w:rsidRPr="0039499D">
        <w:rPr>
          <w:rFonts w:ascii="TH SarabunIT๙" w:eastAsia="TH SarabunPSK" w:hAnsi="TH SarabunIT๙" w:cs="TH SarabunIT๙"/>
          <w:b/>
          <w:bCs/>
          <w:spacing w:val="-4"/>
          <w:sz w:val="32"/>
          <w:szCs w:val="32"/>
          <w:cs/>
        </w:rPr>
        <w:t>หญ่</w:t>
      </w:r>
      <w:r w:rsidR="00B3089D" w:rsidRPr="0039499D">
        <w:rPr>
          <w:rFonts w:ascii="TH SarabunIT๙" w:eastAsia="TH SarabunPSK" w:hAnsi="TH SarabunIT๙" w:cs="TH SarabunIT๙" w:hint="cs"/>
          <w:b/>
          <w:bCs/>
          <w:color w:val="FF0000"/>
          <w:spacing w:val="-4"/>
          <w:sz w:val="32"/>
          <w:szCs w:val="32"/>
          <w:cs/>
        </w:rPr>
        <w:t xml:space="preserve"> </w:t>
      </w:r>
    </w:p>
    <w:p w14:paraId="63BCC9B7" w14:textId="77777777" w:rsidR="00B3089D" w:rsidRPr="00537B87" w:rsidRDefault="008F1BC4" w:rsidP="00845ED0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537B87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จำนวน</w:t>
      </w:r>
      <w:r w:rsidRPr="00537B87">
        <w:rPr>
          <w:rFonts w:ascii="TH SarabunIT๙" w:eastAsia="TH SarabunPSK" w:hAnsi="TH SarabunIT๙" w:cs="TH SarabunIT๙"/>
          <w:b/>
          <w:sz w:val="32"/>
          <w:szCs w:val="32"/>
        </w:rPr>
        <w:t xml:space="preserve"> </w:t>
      </w:r>
      <w:r w:rsidRPr="00537B87">
        <w:rPr>
          <w:rFonts w:ascii="TH SarabunIT๙" w:eastAsia="TH SarabunPSK" w:hAnsi="TH SarabunIT๙" w:cs="TH SarabunIT๙"/>
          <w:bCs/>
          <w:sz w:val="32"/>
          <w:szCs w:val="32"/>
          <w:cs/>
        </w:rPr>
        <w:t>๑๒ รายการ</w:t>
      </w:r>
      <w:r w:rsidR="00B3089D">
        <w:rPr>
          <w:rFonts w:ascii="TH SarabunIT๙" w:eastAsia="TH SarabunPSK" w:hAnsi="TH SarabunIT๙" w:cs="TH SarabunIT๙" w:hint="cs"/>
          <w:bCs/>
          <w:sz w:val="32"/>
          <w:szCs w:val="32"/>
          <w:cs/>
        </w:rPr>
        <w:t xml:space="preserve"> </w:t>
      </w:r>
      <w:r w:rsidR="00B3089D" w:rsidRPr="0039499D">
        <w:rPr>
          <w:rFonts w:ascii="TH SarabunIT๙" w:eastAsia="TH SarabunPSK" w:hAnsi="TH SarabunIT๙" w:cs="TH SarabunIT๙" w:hint="cs"/>
          <w:bCs/>
          <w:sz w:val="32"/>
          <w:szCs w:val="32"/>
          <w:cs/>
        </w:rPr>
        <w:t xml:space="preserve">รวม ๓ หมวด </w:t>
      </w:r>
    </w:p>
    <w:p w14:paraId="5C936EAF" w14:textId="77777777" w:rsidR="00397805" w:rsidRPr="0032594A" w:rsidRDefault="00D136B2" w:rsidP="00845ED0">
      <w:pPr>
        <w:tabs>
          <w:tab w:val="left" w:pos="0"/>
          <w:tab w:val="left" w:pos="993"/>
        </w:tabs>
        <w:spacing w:after="0" w:line="240" w:lineRule="auto"/>
        <w:jc w:val="both"/>
        <w:rPr>
          <w:rFonts w:ascii="TH SarabunIT๙" w:eastAsia="TH SarabunPSK" w:hAnsi="TH SarabunIT๙" w:cs="TH SarabunIT๙"/>
          <w:b/>
          <w:sz w:val="32"/>
          <w:szCs w:val="32"/>
        </w:rPr>
      </w:pPr>
      <w:r w:rsidRPr="0032594A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หมวดที่ ๑ </w:t>
      </w:r>
      <w:r w:rsidRPr="0032594A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การบริหารจัดการความเสี่ยงการทุจริต ๔ รายการ</w:t>
      </w:r>
    </w:p>
    <w:tbl>
      <w:tblPr>
        <w:tblStyle w:val="aff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8456"/>
      </w:tblGrid>
      <w:tr w:rsidR="00397805" w:rsidRPr="00537B87" w14:paraId="3D5043C2" w14:textId="77777777" w:rsidTr="00677EE7">
        <w:trPr>
          <w:trHeight w:val="584"/>
        </w:trPr>
        <w:tc>
          <w:tcPr>
            <w:tcW w:w="895" w:type="dxa"/>
            <w:shd w:val="clear" w:color="auto" w:fill="FDEADA"/>
            <w:vAlign w:val="center"/>
          </w:tcPr>
          <w:p w14:paraId="621776A6" w14:textId="77777777" w:rsidR="00397805" w:rsidRPr="0032594A" w:rsidRDefault="00D136B2" w:rsidP="00677EE7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456" w:type="dxa"/>
            <w:shd w:val="clear" w:color="auto" w:fill="FDEADA"/>
            <w:vAlign w:val="center"/>
          </w:tcPr>
          <w:p w14:paraId="73AFE0CE" w14:textId="291B9C22" w:rsidR="00397805" w:rsidRPr="00537B87" w:rsidRDefault="00D136B2" w:rsidP="00677EE7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7B87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เกณฑ์การประเมินความเสี่ยงการทุจริตเชิงนโยบายในการดำเนินโครงการขนาดใหญ่</w:t>
            </w:r>
          </w:p>
        </w:tc>
      </w:tr>
      <w:tr w:rsidR="00397805" w:rsidRPr="0032594A" w14:paraId="01CC3A0E" w14:textId="77777777">
        <w:tc>
          <w:tcPr>
            <w:tcW w:w="895" w:type="dxa"/>
            <w:shd w:val="clear" w:color="auto" w:fill="FFFFFF"/>
          </w:tcPr>
          <w:p w14:paraId="4B444C4E" w14:textId="77777777" w:rsidR="00397805" w:rsidRPr="00677EE7" w:rsidRDefault="00D136B2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677EE7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</w:t>
            </w:r>
            <w:r w:rsidRPr="00677EE7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</w:p>
          <w:p w14:paraId="16303C95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5390D75A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456" w:type="dxa"/>
            <w:shd w:val="clear" w:color="auto" w:fill="FFFFFF"/>
          </w:tcPr>
          <w:p w14:paraId="76A26C83" w14:textId="3D41A0EE" w:rsidR="00397805" w:rsidRPr="0032594A" w:rsidRDefault="00D136B2" w:rsidP="00B50B6D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หน่วยงานมีการจัดทำการประเมินความเสี่ยงและแผนบริหารความเสี่ยงการทุจริต</w:t>
            </w:r>
            <w:r w:rsidR="001D6454" w:rsidRPr="0032594A"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  <w:cs/>
              </w:rPr>
              <w:t>*</w:t>
            </w:r>
            <w:r w:rsidR="00B50B6D">
              <w:rPr>
                <w:rFonts w:ascii="TH SarabunIT๙" w:eastAsia="TH SarabunPSK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B50B6D"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  <w:cs/>
              </w:rPr>
              <w:br/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ในขั้นตอนการจัดทำคำของบประมาณต่อสำนักงบประมาณ</w:t>
            </w:r>
          </w:p>
          <w:p w14:paraId="5029CF1B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Noto Sans Symbols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มี</w:t>
            </w:r>
          </w:p>
          <w:p w14:paraId="6EFB1FD7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คำอธิบาย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).........................................................................................................................</w:t>
            </w:r>
          </w:p>
          <w:p w14:paraId="33015D90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</w:t>
            </w:r>
          </w:p>
          <w:p w14:paraId="566F2ADD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397805" w:rsidRPr="0032594A" w14:paraId="5D736B63" w14:textId="77777777">
        <w:tc>
          <w:tcPr>
            <w:tcW w:w="895" w:type="dxa"/>
            <w:shd w:val="clear" w:color="auto" w:fill="FFFFFF"/>
          </w:tcPr>
          <w:p w14:paraId="12DBCF6E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</w:p>
          <w:p w14:paraId="15B1661D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456" w:type="dxa"/>
            <w:shd w:val="clear" w:color="auto" w:fill="FFFFFF"/>
          </w:tcPr>
          <w:p w14:paraId="51A72506" w14:textId="77777777" w:rsidR="00397805" w:rsidRPr="0032594A" w:rsidRDefault="00D136B2" w:rsidP="006F473F">
            <w:pPr>
              <w:tabs>
                <w:tab w:val="left" w:pos="0"/>
                <w:tab w:val="left" w:pos="993"/>
              </w:tabs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หน่วยงานมีการทบทวน ปรับปรุง การประเมินความเสี่ยงและแผนบริหารความเสี่ยงการทุจริต</w:t>
            </w:r>
            <w:r w:rsidRPr="00B50B6D"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  <w:t>*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             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หลังจากได้รับการจัดสรรงบประมาณแล้ว</w:t>
            </w:r>
          </w:p>
          <w:p w14:paraId="144443C1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Noto Sans Symbols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ให้แนบเอกสารอ้างอิง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</w:t>
            </w:r>
          </w:p>
          <w:p w14:paraId="19E7FE29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คำอธิบาย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)........................................................................................................................</w:t>
            </w:r>
          </w:p>
          <w:p w14:paraId="740E2376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397805" w:rsidRPr="0032594A" w14:paraId="56B5E0EF" w14:textId="77777777">
        <w:tc>
          <w:tcPr>
            <w:tcW w:w="895" w:type="dxa"/>
            <w:shd w:val="clear" w:color="auto" w:fill="FFFFFF"/>
          </w:tcPr>
          <w:p w14:paraId="2FEBA92E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color w:val="C00000"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color w:val="000000"/>
                <w:sz w:val="32"/>
                <w:szCs w:val="32"/>
              </w:rPr>
              <w:t>3</w:t>
            </w:r>
            <w:r w:rsidRPr="0032594A">
              <w:rPr>
                <w:rFonts w:ascii="TH SarabunIT๙" w:eastAsia="TH SarabunPSK" w:hAnsi="TH SarabunIT๙" w:cs="TH SarabunIT๙"/>
                <w:color w:val="000000"/>
                <w:sz w:val="32"/>
                <w:szCs w:val="32"/>
              </w:rPr>
              <w:t>.</w:t>
            </w:r>
          </w:p>
        </w:tc>
        <w:tc>
          <w:tcPr>
            <w:tcW w:w="8456" w:type="dxa"/>
            <w:shd w:val="clear" w:color="auto" w:fill="FFFFFF"/>
          </w:tcPr>
          <w:p w14:paraId="7EC618FB" w14:textId="77777777" w:rsidR="00397805" w:rsidRPr="0032594A" w:rsidRDefault="00D136B2" w:rsidP="006F473F">
            <w:pPr>
              <w:tabs>
                <w:tab w:val="left" w:pos="0"/>
                <w:tab w:val="left" w:pos="993"/>
              </w:tabs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หน่วยงานได้มีการนำข้อสังเกตหรือข้อตรวจพบในการประเมินความเสี่ยงการทุจริตของหน่วยงานตรวจสอบ ภาควิชาการหรือภาคประชาสังคมมาพิจารณาประกอบการการศึกษาด้วย </w:t>
            </w:r>
          </w:p>
          <w:p w14:paraId="10B95C22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Noto Sans Symbols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ให้แนบเอกสารอ้างอิง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</w:t>
            </w:r>
          </w:p>
          <w:p w14:paraId="32103D13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คำอธิบาย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)........................................................................................................................</w:t>
            </w:r>
          </w:p>
          <w:p w14:paraId="3403C8A3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</w:t>
            </w:r>
          </w:p>
          <w:p w14:paraId="1034DAAD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397805" w:rsidRPr="0032594A" w14:paraId="16402414" w14:textId="77777777">
        <w:tc>
          <w:tcPr>
            <w:tcW w:w="895" w:type="dxa"/>
            <w:shd w:val="clear" w:color="auto" w:fill="FFFFFF"/>
          </w:tcPr>
          <w:p w14:paraId="316D9FB9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4.</w:t>
            </w:r>
          </w:p>
          <w:p w14:paraId="559546C2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5AC8766A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57739699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456" w:type="dxa"/>
            <w:shd w:val="clear" w:color="auto" w:fill="FFFFFF"/>
          </w:tcPr>
          <w:p w14:paraId="08656079" w14:textId="5F1835DA" w:rsidR="00397805" w:rsidRPr="0032594A" w:rsidRDefault="00D136B2" w:rsidP="006F473F">
            <w:pPr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หน่วยงานมีการวิเคราะห์ว่าโครงการที่จะดำเนินการมีผลกระทบต่อสัญญาหรือข้อตกลงกับเอกชนรายอื่นหรือไม่ หรือมติเดิมของรัฐบาลที่มีมติไว้ในอดีตแต่ยังมีผลบังคับใช้อยู่ เพื่อป้องกันมิให้เกิดความขัดแย้งหรือความเสียหายจากข้อผูกพันสัญญา</w:t>
            </w:r>
            <w:r w:rsidR="0026165E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ร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วมถึงผลกระทบโครงการอื่น</w:t>
            </w:r>
            <w:r w:rsidR="006F473F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ๆ</w:t>
            </w:r>
            <w:r w:rsidR="006F473F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ที่รัฐมีแผนจะดำเนินการในอนาคต</w:t>
            </w:r>
          </w:p>
          <w:p w14:paraId="3432C338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Noto Sans Symbols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มี แนบเอกสารอ้างอิง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)..............................................................................................................</w:t>
            </w:r>
          </w:p>
          <w:p w14:paraId="1A781D34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คำอธิบาย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).........................................................................................................................</w:t>
            </w:r>
          </w:p>
          <w:p w14:paraId="0D050FE9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</w:tr>
    </w:tbl>
    <w:p w14:paraId="35B4E337" w14:textId="77777777" w:rsidR="00397805" w:rsidRPr="0032594A" w:rsidRDefault="00D136B2" w:rsidP="00075760">
      <w:pPr>
        <w:tabs>
          <w:tab w:val="left" w:pos="0"/>
          <w:tab w:val="left" w:pos="993"/>
        </w:tabs>
        <w:spacing w:before="240" w:after="0" w:line="240" w:lineRule="auto"/>
        <w:rPr>
          <w:rFonts w:ascii="TH SarabunIT๙" w:eastAsia="TH SarabunIT๙" w:hAnsi="TH SarabunIT๙" w:cs="TH SarabunIT๙"/>
          <w:sz w:val="28"/>
          <w:szCs w:val="28"/>
        </w:rPr>
      </w:pPr>
      <w:r w:rsidRPr="0032594A">
        <w:rPr>
          <w:rFonts w:ascii="TH SarabunIT๙" w:eastAsia="TH SarabunPSK" w:hAnsi="TH SarabunIT๙" w:cs="TH SarabunIT๙"/>
          <w:sz w:val="28"/>
          <w:szCs w:val="28"/>
        </w:rPr>
        <w:t xml:space="preserve">* </w:t>
      </w:r>
      <w:r w:rsidRPr="0032594A">
        <w:rPr>
          <w:rFonts w:ascii="TH SarabunIT๙" w:eastAsia="TH SarabunPSK" w:hAnsi="TH SarabunIT๙" w:cs="TH SarabunIT๙"/>
          <w:sz w:val="28"/>
          <w:szCs w:val="28"/>
          <w:cs/>
        </w:rPr>
        <w:t>การประเมินความเสี่ยงและแผนบริหารความเสี่ยงการทุจริต ให้ใช้แบบตามที่สำนักงาน ป</w:t>
      </w:r>
      <w:r w:rsidRPr="0032594A">
        <w:rPr>
          <w:rFonts w:ascii="TH SarabunIT๙" w:eastAsia="TH SarabunPSK" w:hAnsi="TH SarabunIT๙" w:cs="TH SarabunIT๙"/>
          <w:sz w:val="28"/>
          <w:szCs w:val="28"/>
        </w:rPr>
        <w:t>.</w:t>
      </w:r>
      <w:r w:rsidRPr="0032594A">
        <w:rPr>
          <w:rFonts w:ascii="TH SarabunIT๙" w:eastAsia="TH SarabunPSK" w:hAnsi="TH SarabunIT๙" w:cs="TH SarabunIT๙"/>
          <w:sz w:val="28"/>
          <w:szCs w:val="28"/>
          <w:cs/>
        </w:rPr>
        <w:t>ป</w:t>
      </w:r>
      <w:r w:rsidRPr="0032594A">
        <w:rPr>
          <w:rFonts w:ascii="TH SarabunIT๙" w:eastAsia="TH SarabunPSK" w:hAnsi="TH SarabunIT๙" w:cs="TH SarabunIT๙"/>
          <w:sz w:val="28"/>
          <w:szCs w:val="28"/>
        </w:rPr>
        <w:t>.</w:t>
      </w:r>
      <w:r w:rsidRPr="0032594A">
        <w:rPr>
          <w:rFonts w:ascii="TH SarabunIT๙" w:eastAsia="TH SarabunPSK" w:hAnsi="TH SarabunIT๙" w:cs="TH SarabunIT๙"/>
          <w:sz w:val="28"/>
          <w:szCs w:val="28"/>
          <w:cs/>
        </w:rPr>
        <w:t>ท</w:t>
      </w:r>
      <w:r w:rsidRPr="0032594A">
        <w:rPr>
          <w:rFonts w:ascii="TH SarabunIT๙" w:eastAsia="TH SarabunPSK" w:hAnsi="TH SarabunIT๙" w:cs="TH SarabunIT๙"/>
          <w:sz w:val="28"/>
          <w:szCs w:val="28"/>
        </w:rPr>
        <w:t xml:space="preserve">. </w:t>
      </w:r>
      <w:r w:rsidRPr="0032594A">
        <w:rPr>
          <w:rFonts w:ascii="TH SarabunIT๙" w:eastAsia="TH SarabunPSK" w:hAnsi="TH SarabunIT๙" w:cs="TH SarabunIT๙"/>
          <w:sz w:val="28"/>
          <w:szCs w:val="28"/>
          <w:cs/>
        </w:rPr>
        <w:t>กำหนด</w:t>
      </w:r>
    </w:p>
    <w:p w14:paraId="777D878C" w14:textId="3D64BA44" w:rsidR="006F473F" w:rsidRDefault="006F473F">
      <w:pPr>
        <w:rPr>
          <w:rFonts w:ascii="TH SarabunIT๙" w:eastAsia="TH SarabunIT๙" w:hAnsi="TH SarabunIT๙" w:cs="TH SarabunIT๙"/>
          <w:sz w:val="28"/>
          <w:szCs w:val="28"/>
          <w:cs/>
        </w:rPr>
      </w:pPr>
      <w:r>
        <w:rPr>
          <w:rFonts w:ascii="TH SarabunIT๙" w:eastAsia="TH SarabunIT๙" w:hAnsi="TH SarabunIT๙" w:cs="TH SarabunIT๙"/>
          <w:sz w:val="28"/>
          <w:szCs w:val="28"/>
          <w:cs/>
        </w:rPr>
        <w:br w:type="page"/>
      </w:r>
    </w:p>
    <w:p w14:paraId="48C56FFF" w14:textId="77777777" w:rsidR="00397805" w:rsidRPr="0032594A" w:rsidRDefault="00D136B2" w:rsidP="00845ED0">
      <w:pPr>
        <w:spacing w:after="0" w:line="240" w:lineRule="auto"/>
        <w:rPr>
          <w:rFonts w:ascii="TH SarabunIT๙" w:eastAsia="TH SarabunIT๙" w:hAnsi="TH SarabunIT๙" w:cs="TH SarabunIT๙"/>
          <w:b/>
          <w:sz w:val="32"/>
          <w:szCs w:val="32"/>
        </w:rPr>
      </w:pPr>
      <w:r w:rsidRPr="0032594A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lastRenderedPageBreak/>
        <w:t>หมวดที่ ๒ การควบคุม กำกับ และตรวจสอบ ๒ รายการ</w:t>
      </w:r>
    </w:p>
    <w:tbl>
      <w:tblPr>
        <w:tblStyle w:val="aff3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8314"/>
      </w:tblGrid>
      <w:tr w:rsidR="00397805" w:rsidRPr="0032594A" w14:paraId="2B38AA67" w14:textId="77777777" w:rsidTr="006F473F">
        <w:trPr>
          <w:trHeight w:val="530"/>
        </w:trPr>
        <w:tc>
          <w:tcPr>
            <w:tcW w:w="895" w:type="dxa"/>
            <w:shd w:val="clear" w:color="auto" w:fill="FDEADA"/>
            <w:vAlign w:val="center"/>
          </w:tcPr>
          <w:p w14:paraId="59667442" w14:textId="77777777" w:rsidR="00397805" w:rsidRPr="0032594A" w:rsidRDefault="00D136B2" w:rsidP="006F473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314" w:type="dxa"/>
            <w:shd w:val="clear" w:color="auto" w:fill="FDEADA"/>
            <w:vAlign w:val="center"/>
          </w:tcPr>
          <w:p w14:paraId="364C612C" w14:textId="103C45EA" w:rsidR="00397805" w:rsidRPr="0032594A" w:rsidRDefault="00D136B2" w:rsidP="006F473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เกณฑ์การประเมินความเสี่ยงการทุจริตเชิงนโยบายในการดำเนินโครงการขนาดใหญ่</w:t>
            </w:r>
          </w:p>
        </w:tc>
      </w:tr>
      <w:tr w:rsidR="00397805" w:rsidRPr="0032594A" w14:paraId="0E10A964" w14:textId="77777777">
        <w:tc>
          <w:tcPr>
            <w:tcW w:w="895" w:type="dxa"/>
            <w:shd w:val="clear" w:color="auto" w:fill="FFFFFF"/>
          </w:tcPr>
          <w:p w14:paraId="429A2FFE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๕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</w:p>
          <w:p w14:paraId="303001C2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3CC04B30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381156DE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314" w:type="dxa"/>
            <w:shd w:val="clear" w:color="auto" w:fill="FFFFFF"/>
          </w:tcPr>
          <w:p w14:paraId="0C3E41BE" w14:textId="3411216E" w:rsidR="00397805" w:rsidRPr="0032594A" w:rsidRDefault="00D136B2" w:rsidP="006F473F">
            <w:pPr>
              <w:tabs>
                <w:tab w:val="left" w:pos="0"/>
                <w:tab w:val="left" w:pos="993"/>
              </w:tabs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หน่วยงานมีการแต่งตั้งคณะทำงาน หรือมอบหมายบุคลากรที่มีความเหมาะสมในการรับผิดชอบในการจัดทำการประเมินความเสี่ยงการทุจริตและแผนบริหารความเสี่ยงการทุจริต</w:t>
            </w:r>
          </w:p>
          <w:p w14:paraId="4B6CC740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Arial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ให้แนบเอกสารอ้างอิง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</w:t>
            </w:r>
          </w:p>
          <w:p w14:paraId="2724C90E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    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ชื่อเจ้าหน้าที่เพื่อการประสานงาน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...........................................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โทรศัพท์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..................................</w:t>
            </w:r>
          </w:p>
          <w:p w14:paraId="4941D9A7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คำอธิบาย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)........................................................................................................................</w:t>
            </w:r>
          </w:p>
          <w:p w14:paraId="7E47C503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</w:t>
            </w:r>
          </w:p>
          <w:p w14:paraId="225E1321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b/>
                <w:sz w:val="12"/>
                <w:szCs w:val="12"/>
              </w:rPr>
            </w:pPr>
          </w:p>
        </w:tc>
      </w:tr>
      <w:tr w:rsidR="00397805" w:rsidRPr="0032594A" w14:paraId="71A91789" w14:textId="77777777">
        <w:tc>
          <w:tcPr>
            <w:tcW w:w="895" w:type="dxa"/>
            <w:shd w:val="clear" w:color="auto" w:fill="FFFFFF"/>
          </w:tcPr>
          <w:p w14:paraId="303F10FC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7E7B5B1A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๖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</w:p>
          <w:p w14:paraId="5D62E031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353F996F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63EE04CC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3D3AFF45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1B5FC8E5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314" w:type="dxa"/>
            <w:shd w:val="clear" w:color="auto" w:fill="FFFFFF"/>
          </w:tcPr>
          <w:p w14:paraId="44AAAFF7" w14:textId="1AF7098C" w:rsidR="00397805" w:rsidRPr="0032594A" w:rsidRDefault="00D136B2" w:rsidP="006F473F">
            <w:pPr>
              <w:tabs>
                <w:tab w:val="left" w:pos="0"/>
                <w:tab w:val="left" w:pos="993"/>
              </w:tabs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หน่วยงานมีการมอบหมายให้มีการกำกับ ติดตามการดำเนินโครงการให้มีความโปร่งใส เพื่อให้เกิดความมั่นใจว่าแผนบริหารความเสี่ยงการทุจริตมีประสิทธิภาพเพียงพอ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เช่น</w:t>
            </w:r>
            <w:r w:rsidR="006F473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ผู้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ตรวจสอบภายใน ผู้ตรวจราชการ ค</w:t>
            </w:r>
            <w:r w:rsidR="006F473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.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ต</w:t>
            </w:r>
            <w:r w:rsidR="006F473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.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ป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  <w:r w:rsidR="006F473F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ประจำ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กระทรวง เป็นต้น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</w:t>
            </w:r>
          </w:p>
          <w:p w14:paraId="632D681A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Noto Sans Symbols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ให้แนบเอกสารอ้างอิง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</w:t>
            </w:r>
          </w:p>
          <w:p w14:paraId="5FFF9153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คำอธิบาย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).......................................................................................................................</w:t>
            </w:r>
          </w:p>
          <w:p w14:paraId="6A76FBDC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14:paraId="7EF8E331" w14:textId="77777777" w:rsidR="00397805" w:rsidRPr="0032594A" w:rsidRDefault="00397805" w:rsidP="00845ED0">
      <w:pPr>
        <w:spacing w:after="0" w:line="240" w:lineRule="auto"/>
        <w:rPr>
          <w:rFonts w:ascii="TH SarabunIT๙" w:eastAsia="TH SarabunIT๙" w:hAnsi="TH SarabunIT๙" w:cs="TH SarabunIT๙"/>
          <w:b/>
          <w:sz w:val="32"/>
          <w:szCs w:val="32"/>
        </w:rPr>
      </w:pPr>
    </w:p>
    <w:p w14:paraId="2D30DBE4" w14:textId="77777777" w:rsidR="00397805" w:rsidRPr="0032594A" w:rsidRDefault="00D136B2" w:rsidP="00845ED0">
      <w:pPr>
        <w:spacing w:after="0" w:line="240" w:lineRule="auto"/>
        <w:rPr>
          <w:rFonts w:ascii="TH SarabunIT๙" w:eastAsia="TH SarabunIT๙" w:hAnsi="TH SarabunIT๙" w:cs="TH SarabunIT๙"/>
          <w:b/>
          <w:sz w:val="32"/>
          <w:szCs w:val="32"/>
        </w:rPr>
      </w:pPr>
      <w:r w:rsidRPr="0032594A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หมวดที่ ๓ การเปิดเผยข้อมูลต่อสาธารณะ ๖ รายการ</w:t>
      </w:r>
    </w:p>
    <w:tbl>
      <w:tblPr>
        <w:tblStyle w:val="aff4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8314"/>
      </w:tblGrid>
      <w:tr w:rsidR="00397805" w:rsidRPr="0032594A" w14:paraId="1873B930" w14:textId="77777777" w:rsidTr="006F473F">
        <w:trPr>
          <w:trHeight w:val="566"/>
        </w:trPr>
        <w:tc>
          <w:tcPr>
            <w:tcW w:w="895" w:type="dxa"/>
            <w:shd w:val="clear" w:color="auto" w:fill="FDEADA"/>
            <w:vAlign w:val="center"/>
          </w:tcPr>
          <w:p w14:paraId="467094DE" w14:textId="77777777" w:rsidR="00397805" w:rsidRPr="0032594A" w:rsidRDefault="00D136B2" w:rsidP="006F473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314" w:type="dxa"/>
            <w:shd w:val="clear" w:color="auto" w:fill="FDEADA"/>
            <w:vAlign w:val="center"/>
          </w:tcPr>
          <w:p w14:paraId="29395B63" w14:textId="0BEC5A7A" w:rsidR="00397805" w:rsidRPr="0032594A" w:rsidRDefault="00D136B2" w:rsidP="006F473F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เกณฑ์การประเมินความเสี่ยงการทุจริตเชิงนโยบายในการดำเนินโครงการขนาดใหญ่</w:t>
            </w:r>
          </w:p>
        </w:tc>
      </w:tr>
      <w:tr w:rsidR="00397805" w:rsidRPr="0032594A" w14:paraId="7AB8BD11" w14:textId="77777777">
        <w:tc>
          <w:tcPr>
            <w:tcW w:w="895" w:type="dxa"/>
            <w:shd w:val="clear" w:color="auto" w:fill="FFFFFF"/>
          </w:tcPr>
          <w:p w14:paraId="2A942035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๗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</w:p>
          <w:p w14:paraId="0FA46CD2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314" w:type="dxa"/>
            <w:shd w:val="clear" w:color="auto" w:fill="FFFFFF"/>
          </w:tcPr>
          <w:p w14:paraId="31EF666B" w14:textId="77777777" w:rsidR="00397805" w:rsidRPr="0032594A" w:rsidRDefault="00D136B2" w:rsidP="006F473F">
            <w:pPr>
              <w:tabs>
                <w:tab w:val="left" w:pos="0"/>
                <w:tab w:val="left" w:pos="993"/>
              </w:tabs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หน่วยงานมีการศึกษารายงานผลการศึกษาความคุ้มค่า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>/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วามเป็นไปได้ของโครงการหรือผลการศึกษาความจำเป็นในการจัดทำโครงการว่าสนับสนุนหรือแก้ไขปัญหาหรือจุดอ่อนของประเทศในเรื่องใด และมีกระบวนการรับฟังความคิดเห็นจากผู้มีส่วนได้ส่วนเสีย</w:t>
            </w:r>
          </w:p>
          <w:p w14:paraId="4838DE34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Noto Sans Symbols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ผ่านเว็ปไชต์ระบุ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URL).....................................................................................................</w:t>
            </w:r>
          </w:p>
          <w:p w14:paraId="48B147BB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คำอธิบาย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).....................................................................................................................</w:t>
            </w:r>
            <w:r w:rsidRPr="0032594A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 </w:t>
            </w:r>
          </w:p>
          <w:p w14:paraId="5419BEC7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</w:tr>
      <w:tr w:rsidR="00397805" w:rsidRPr="0032594A" w14:paraId="7A73C345" w14:textId="77777777">
        <w:tc>
          <w:tcPr>
            <w:tcW w:w="895" w:type="dxa"/>
            <w:shd w:val="clear" w:color="auto" w:fill="FFFFFF"/>
          </w:tcPr>
          <w:p w14:paraId="1C3A4125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๘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</w:p>
          <w:p w14:paraId="01E1E79C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314" w:type="dxa"/>
            <w:shd w:val="clear" w:color="auto" w:fill="FFFFFF"/>
          </w:tcPr>
          <w:p w14:paraId="527F03DE" w14:textId="77777777" w:rsidR="00397805" w:rsidRPr="0032594A" w:rsidRDefault="00D136B2" w:rsidP="006F473F">
            <w:pPr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หน่วยงานมีการสรุปผลสำรวจผลกระทบต่อสิ่งแวดล้อมและชุมชนทั้งทางตรงและทางอ้อม</w:t>
            </w:r>
          </w:p>
          <w:p w14:paraId="6DC43E54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Noto Sans Symbols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ผ่านเว็ปไชต์ระบุ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URL)......................................................................................................</w:t>
            </w:r>
          </w:p>
          <w:p w14:paraId="1C9815D4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คำอธิบาย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)......................................................................................................................</w:t>
            </w:r>
          </w:p>
          <w:p w14:paraId="118A1C7E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  <w:tr w:rsidR="00397805" w:rsidRPr="0032594A" w14:paraId="193490E9" w14:textId="77777777">
        <w:tc>
          <w:tcPr>
            <w:tcW w:w="895" w:type="dxa"/>
            <w:shd w:val="clear" w:color="auto" w:fill="FFFFFF"/>
          </w:tcPr>
          <w:p w14:paraId="4617226E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๙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</w:p>
          <w:p w14:paraId="0090B340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314" w:type="dxa"/>
            <w:shd w:val="clear" w:color="auto" w:fill="FFFFFF"/>
          </w:tcPr>
          <w:p w14:paraId="4A395732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หน่วยงานมีแผนการเวนคืนที่ดินและการจ่ายค่าชดเชย</w:t>
            </w:r>
          </w:p>
          <w:p w14:paraId="14D2F4CE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ผ่านเว็ปไชต์ระบุ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URL).....................................................................................................</w:t>
            </w:r>
          </w:p>
          <w:p w14:paraId="7C064764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คำอธิบาย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)....................................................................................................................</w:t>
            </w:r>
          </w:p>
          <w:p w14:paraId="17EDCF40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7B0B3423" w14:textId="43EBA4CC" w:rsidR="00397805" w:rsidRDefault="00397805" w:rsidP="00845ED0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color w:val="FF0000"/>
          <w:sz w:val="32"/>
          <w:szCs w:val="32"/>
        </w:rPr>
      </w:pPr>
    </w:p>
    <w:p w14:paraId="421E0C63" w14:textId="15CE097C" w:rsidR="00C308D0" w:rsidRDefault="00C308D0" w:rsidP="00845ED0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color w:val="FF0000"/>
          <w:sz w:val="32"/>
          <w:szCs w:val="32"/>
        </w:rPr>
      </w:pPr>
    </w:p>
    <w:p w14:paraId="1C4E9385" w14:textId="0D7E1502" w:rsidR="00C308D0" w:rsidRDefault="00C308D0" w:rsidP="00845ED0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color w:val="FF0000"/>
          <w:sz w:val="32"/>
          <w:szCs w:val="32"/>
        </w:rPr>
      </w:pPr>
    </w:p>
    <w:p w14:paraId="38F8B057" w14:textId="3791BF71" w:rsidR="00C308D0" w:rsidRDefault="00C308D0" w:rsidP="00845ED0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color w:val="FF0000"/>
          <w:sz w:val="32"/>
          <w:szCs w:val="32"/>
        </w:rPr>
      </w:pPr>
    </w:p>
    <w:p w14:paraId="6D6A109D" w14:textId="190C4A94" w:rsidR="00C308D0" w:rsidRDefault="00C308D0" w:rsidP="00845ED0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color w:val="FF0000"/>
          <w:sz w:val="32"/>
          <w:szCs w:val="32"/>
        </w:rPr>
      </w:pPr>
    </w:p>
    <w:p w14:paraId="0795C6D7" w14:textId="77777777" w:rsidR="00C308D0" w:rsidRPr="0032594A" w:rsidRDefault="00C308D0" w:rsidP="00845ED0">
      <w:pPr>
        <w:spacing w:after="0" w:line="240" w:lineRule="auto"/>
        <w:jc w:val="center"/>
        <w:rPr>
          <w:rFonts w:ascii="TH SarabunIT๙" w:eastAsia="TH SarabunIT๙" w:hAnsi="TH SarabunIT๙" w:cs="TH SarabunIT๙"/>
          <w:b/>
          <w:color w:val="FF0000"/>
          <w:sz w:val="32"/>
          <w:szCs w:val="32"/>
        </w:rPr>
      </w:pPr>
    </w:p>
    <w:tbl>
      <w:tblPr>
        <w:tblStyle w:val="aff5"/>
        <w:tblW w:w="92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8314"/>
      </w:tblGrid>
      <w:tr w:rsidR="00397805" w:rsidRPr="0032594A" w14:paraId="430119BD" w14:textId="77777777" w:rsidTr="00C308D0">
        <w:trPr>
          <w:trHeight w:val="710"/>
        </w:trPr>
        <w:tc>
          <w:tcPr>
            <w:tcW w:w="895" w:type="dxa"/>
            <w:shd w:val="clear" w:color="auto" w:fill="FDEADA"/>
            <w:vAlign w:val="center"/>
          </w:tcPr>
          <w:p w14:paraId="77DC2802" w14:textId="17F9ECFE" w:rsidR="00397805" w:rsidRPr="0032594A" w:rsidRDefault="00D136B2" w:rsidP="00C308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8314" w:type="dxa"/>
            <w:shd w:val="clear" w:color="auto" w:fill="FDEADA"/>
            <w:vAlign w:val="center"/>
          </w:tcPr>
          <w:p w14:paraId="667F76E5" w14:textId="6A05794E" w:rsidR="00397805" w:rsidRPr="0032594A" w:rsidRDefault="00D136B2" w:rsidP="00C308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เกณฑ์การประเมินความเสี่ยงการทุจริตเชิงนโยบายในการดำเนินโครงการขนาดใหญ่</w:t>
            </w:r>
          </w:p>
        </w:tc>
      </w:tr>
      <w:tr w:rsidR="00397805" w:rsidRPr="0032594A" w14:paraId="567ECC78" w14:textId="77777777">
        <w:tc>
          <w:tcPr>
            <w:tcW w:w="895" w:type="dxa"/>
            <w:shd w:val="clear" w:color="auto" w:fill="FFFFFF"/>
          </w:tcPr>
          <w:p w14:paraId="1C454CBE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๑๐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8314" w:type="dxa"/>
            <w:shd w:val="clear" w:color="auto" w:fill="FFFFFF"/>
          </w:tcPr>
          <w:p w14:paraId="299DC9C6" w14:textId="77777777" w:rsidR="00397805" w:rsidRPr="0032594A" w:rsidRDefault="00D136B2" w:rsidP="00C308D0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หน่วยงานมีการเผยแพร่การประเมินความเสี่ยงการทุจริตและแผนบริหารความเสี่ยงการทุจริตที่ผู้บริหารหน่วยงานให้ความเห็นชอบแล้ว </w:t>
            </w:r>
          </w:p>
          <w:p w14:paraId="255285FA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ผ่านเว็ปไชต์ระบุ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URL)......................................................................................................</w:t>
            </w:r>
          </w:p>
          <w:p w14:paraId="69EA8183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คำอธิบาย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)......................................................................................................................</w:t>
            </w:r>
          </w:p>
          <w:p w14:paraId="6477798C" w14:textId="77777777" w:rsidR="00397805" w:rsidRPr="00AE4271" w:rsidRDefault="00397805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12"/>
                <w:szCs w:val="12"/>
              </w:rPr>
            </w:pPr>
          </w:p>
        </w:tc>
      </w:tr>
      <w:tr w:rsidR="00397805" w:rsidRPr="0032594A" w14:paraId="1F9EDC85" w14:textId="77777777">
        <w:tc>
          <w:tcPr>
            <w:tcW w:w="895" w:type="dxa"/>
            <w:shd w:val="clear" w:color="auto" w:fill="FFFFFF"/>
          </w:tcPr>
          <w:p w14:paraId="46045F5F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๑๑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</w:p>
          <w:p w14:paraId="30CB9B9A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314" w:type="dxa"/>
            <w:shd w:val="clear" w:color="auto" w:fill="FFFFFF"/>
          </w:tcPr>
          <w:p w14:paraId="0E1D1F7E" w14:textId="77777777" w:rsidR="00397805" w:rsidRPr="0032594A" w:rsidRDefault="00D136B2" w:rsidP="00C308D0">
            <w:pPr>
              <w:tabs>
                <w:tab w:val="left" w:pos="0"/>
                <w:tab w:val="left" w:pos="993"/>
              </w:tabs>
              <w:jc w:val="thaiDistribute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หน่วยงาน</w:t>
            </w:r>
            <w:r w:rsidRPr="00EB35B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มี</w:t>
            </w:r>
            <w:r w:rsidR="001D6454" w:rsidRPr="00EB35B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การเผยแพร่</w:t>
            </w:r>
            <w:r w:rsidRPr="00EB35B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ขอบเขตงาน </w:t>
            </w:r>
            <w:r w:rsidRPr="00EB35B6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TOR)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ในรูปแบบที่ให้ทุกคนสามารถนำข้อมูลไปวิเคราะห์ และใช้ต่อหรือใช้ซ้ำ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(Open-licensed)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หรือประมวลผลด้วยเครื่องมืออิเล็กทรอนิกส์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(Machine-readable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) </w:t>
            </w:r>
            <w:r w:rsidRPr="0032594A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ได้</w:t>
            </w:r>
          </w:p>
          <w:p w14:paraId="0E4DCF43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ผ่านเว็ปไชต์ระบุ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URL).........................................................................................................</w:t>
            </w:r>
          </w:p>
          <w:p w14:paraId="5A14F071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คำอธิบาย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).......................................................................................................................</w:t>
            </w:r>
          </w:p>
          <w:p w14:paraId="7058F43E" w14:textId="77777777" w:rsidR="00397805" w:rsidRPr="00AE4271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b/>
                <w:sz w:val="12"/>
                <w:szCs w:val="12"/>
              </w:rPr>
            </w:pPr>
          </w:p>
        </w:tc>
      </w:tr>
      <w:tr w:rsidR="00397805" w:rsidRPr="0032594A" w14:paraId="2A523DF9" w14:textId="77777777">
        <w:tc>
          <w:tcPr>
            <w:tcW w:w="895" w:type="dxa"/>
            <w:shd w:val="clear" w:color="auto" w:fill="FFFFFF"/>
          </w:tcPr>
          <w:p w14:paraId="2C7EA6AB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๑๒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</w:p>
          <w:p w14:paraId="11CCCB7C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  <w:p w14:paraId="78A713F5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8314" w:type="dxa"/>
            <w:shd w:val="clear" w:color="auto" w:fill="FFFFFF"/>
          </w:tcPr>
          <w:p w14:paraId="3CB59BE2" w14:textId="7196C120" w:rsidR="00397805" w:rsidRPr="0032594A" w:rsidRDefault="00D136B2" w:rsidP="00C308D0">
            <w:pPr>
              <w:jc w:val="thaiDistribute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หน่วยงานมีช่องทางให้ประชาชนสามารถติดต่อกับผู้ประสานงานโครงการ ในกรณีที่มีข้อร้องเรียนหรือแจ้งเหตุต่าง</w:t>
            </w:r>
            <w:r w:rsidR="00C308D0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ๆ</w:t>
            </w:r>
          </w:p>
          <w:p w14:paraId="1E2A0CF0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ผ่านเว็ปไชต์ระบุ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URL).........................................................................................................</w:t>
            </w:r>
          </w:p>
          <w:p w14:paraId="4E3F12E0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Arial" w:eastAsia="Arial" w:hAnsi="Arial" w:cs="Arial"/>
                <w:sz w:val="32"/>
                <w:szCs w:val="32"/>
              </w:rPr>
              <w:t>□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 xml:space="preserve">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 xml:space="preserve">ไม่มี 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(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คำอธิบาย</w:t>
            </w: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)........................................................................................................................</w:t>
            </w:r>
          </w:p>
          <w:p w14:paraId="64C40459" w14:textId="77777777" w:rsidR="00397805" w:rsidRPr="0032594A" w:rsidRDefault="00D136B2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32594A">
              <w:rPr>
                <w:rFonts w:ascii="TH SarabunIT๙" w:eastAsia="TH SarabunPSK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</w:t>
            </w:r>
          </w:p>
          <w:p w14:paraId="4EE7B687" w14:textId="77777777" w:rsidR="00397805" w:rsidRPr="0032594A" w:rsidRDefault="00397805" w:rsidP="00845ED0">
            <w:pPr>
              <w:tabs>
                <w:tab w:val="left" w:pos="0"/>
                <w:tab w:val="left" w:pos="993"/>
              </w:tabs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</w:tr>
    </w:tbl>
    <w:p w14:paraId="302046A2" w14:textId="77777777" w:rsidR="00397805" w:rsidRDefault="00397805" w:rsidP="00845ED0">
      <w:pPr>
        <w:spacing w:after="0" w:line="240" w:lineRule="auto"/>
        <w:jc w:val="right"/>
        <w:rPr>
          <w:rFonts w:ascii="TH SarabunIT๙" w:eastAsia="TH SarabunIT๙" w:hAnsi="TH SarabunIT๙" w:cs="TH SarabunIT๙"/>
          <w:b/>
          <w:color w:val="FF0000"/>
          <w:sz w:val="32"/>
          <w:szCs w:val="32"/>
        </w:rPr>
      </w:pPr>
    </w:p>
    <w:p w14:paraId="61429223" w14:textId="77777777" w:rsidR="00526DE9" w:rsidRPr="0032594A" w:rsidRDefault="00526DE9" w:rsidP="00845ED0">
      <w:pPr>
        <w:spacing w:after="0" w:line="240" w:lineRule="auto"/>
        <w:jc w:val="right"/>
        <w:rPr>
          <w:rFonts w:ascii="TH SarabunIT๙" w:eastAsia="TH SarabunIT๙" w:hAnsi="TH SarabunIT๙" w:cs="TH SarabunIT๙"/>
          <w:b/>
          <w:color w:val="FF0000"/>
          <w:sz w:val="32"/>
          <w:szCs w:val="32"/>
        </w:rPr>
      </w:pPr>
    </w:p>
    <w:p w14:paraId="51ED2806" w14:textId="77777777" w:rsidR="00526DE9" w:rsidRPr="0039499D" w:rsidRDefault="00526DE9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AC090"/>
        <w:spacing w:after="0" w:line="240" w:lineRule="auto"/>
        <w:rPr>
          <w:rFonts w:ascii="TH SarabunIT๙" w:eastAsia="TH SarabunPSK" w:hAnsi="TH SarabunIT๙" w:cs="TH SarabunIT๙"/>
          <w:b/>
          <w:color w:val="000000"/>
          <w:sz w:val="36"/>
          <w:szCs w:val="36"/>
          <w:cs/>
        </w:rPr>
      </w:pPr>
      <w:r w:rsidRPr="0039499D">
        <w:rPr>
          <w:rFonts w:ascii="TH SarabunIT๙" w:eastAsia="TH SarabunPSK" w:hAnsi="TH SarabunIT๙" w:cs="TH SarabunIT๙" w:hint="cs"/>
          <w:b/>
          <w:bCs/>
          <w:color w:val="000000"/>
          <w:sz w:val="36"/>
          <w:szCs w:val="36"/>
          <w:cs/>
        </w:rPr>
        <w:t>4. แบบรายงานการประเมินความเสี่ยงการทุจริต</w:t>
      </w:r>
    </w:p>
    <w:p w14:paraId="122549D2" w14:textId="77777777" w:rsidR="00526DE9" w:rsidRPr="00526DE9" w:rsidRDefault="00526DE9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eastAsia="TH SarabunIT๙" w:hAnsi="TH SarabunIT๙" w:cs="TH SarabunIT๙"/>
          <w:b/>
          <w:bCs/>
          <w:sz w:val="12"/>
          <w:szCs w:val="12"/>
        </w:rPr>
      </w:pPr>
    </w:p>
    <w:p w14:paraId="3B8DB663" w14:textId="77777777" w:rsidR="00397805" w:rsidRPr="0039499D" w:rsidRDefault="0039499D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9499D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(แบบ ๐๒.๓)</w:t>
      </w:r>
      <w:r w:rsidRPr="0039499D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  <w:r w:rsidR="00D136B2" w:rsidRPr="0039499D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การประเมินความเสี่ยงการทุจริตเชิงนโยบายในการดำเนินโครงการขนาดใหญ่</w:t>
      </w:r>
    </w:p>
    <w:tbl>
      <w:tblPr>
        <w:tblStyle w:val="aff6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253"/>
        <w:gridCol w:w="2938"/>
        <w:gridCol w:w="1046"/>
        <w:gridCol w:w="1134"/>
        <w:gridCol w:w="1134"/>
      </w:tblGrid>
      <w:tr w:rsidR="00E51EC9" w:rsidRPr="0032594A" w14:paraId="39B3D2B8" w14:textId="77777777" w:rsidTr="00E51EC9">
        <w:trPr>
          <w:trHeight w:val="420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shd w:val="clear" w:color="auto" w:fill="DEEAF6"/>
          </w:tcPr>
          <w:p w14:paraId="0AF24EA4" w14:textId="77777777" w:rsidR="00E51EC9" w:rsidRDefault="00E51EC9" w:rsidP="00845ED0">
            <w:pPr>
              <w:jc w:val="center"/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</w:tcBorders>
            <w:shd w:val="clear" w:color="auto" w:fill="DEEAF6"/>
          </w:tcPr>
          <w:p w14:paraId="0CBF9364" w14:textId="77777777" w:rsidR="00E51EC9" w:rsidRPr="0032594A" w:rsidRDefault="00E51EC9" w:rsidP="00845ED0">
            <w:pPr>
              <w:jc w:val="center"/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>ขั้นตอนการดำเนินโครงการ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</w:tcBorders>
            <w:shd w:val="clear" w:color="auto" w:fill="DEEAF6"/>
          </w:tcPr>
          <w:p w14:paraId="2C862471" w14:textId="77777777" w:rsidR="00E51EC9" w:rsidRPr="0032594A" w:rsidRDefault="00E51EC9" w:rsidP="00845ED0">
            <w:pPr>
              <w:jc w:val="center"/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bCs/>
                <w:sz w:val="28"/>
                <w:szCs w:val="28"/>
                <w:cs/>
              </w:rPr>
              <w:t xml:space="preserve">ประเด็นความเสี่ยงการทุจริต                     </w:t>
            </w:r>
            <w:r w:rsidRPr="0032594A">
              <w:rPr>
                <w:rFonts w:ascii="TH SarabunIT๙" w:eastAsia="TH SarabunIT๙" w:hAnsi="TH SarabunIT๙" w:cs="TH SarabunIT๙"/>
                <w:b/>
                <w:sz w:val="28"/>
                <w:szCs w:val="28"/>
              </w:rPr>
              <w:t>( Fraud Risk )</w:t>
            </w:r>
          </w:p>
        </w:tc>
        <w:tc>
          <w:tcPr>
            <w:tcW w:w="3314" w:type="dxa"/>
            <w:gridSpan w:val="3"/>
            <w:shd w:val="clear" w:color="auto" w:fill="DBE5F1" w:themeFill="accent1" w:themeFillTint="33"/>
            <w:vAlign w:val="center"/>
          </w:tcPr>
          <w:p w14:paraId="3130D6F9" w14:textId="77777777" w:rsidR="00E51EC9" w:rsidRPr="0032594A" w:rsidRDefault="00653955" w:rsidP="00845ED0">
            <w:pPr>
              <w:jc w:val="center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  <w:r w:rsidRPr="004841DF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คะแนนความเสี่ยงการทุจริต</w:t>
            </w:r>
            <w:r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4841DF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>Risk Score</w:t>
            </w:r>
            <w:r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4841DF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97805" w:rsidRPr="0032594A" w14:paraId="7C7A7958" w14:textId="77777777" w:rsidTr="00E51EC9">
        <w:tc>
          <w:tcPr>
            <w:tcW w:w="846" w:type="dxa"/>
            <w:vMerge/>
            <w:shd w:val="clear" w:color="auto" w:fill="DEEAF6"/>
          </w:tcPr>
          <w:p w14:paraId="42A7A287" w14:textId="77777777" w:rsidR="00397805" w:rsidRPr="0032594A" w:rsidRDefault="00397805" w:rsidP="0084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253" w:type="dxa"/>
            <w:vMerge/>
            <w:shd w:val="clear" w:color="auto" w:fill="DEEAF6"/>
          </w:tcPr>
          <w:p w14:paraId="3412EC09" w14:textId="77777777" w:rsidR="00397805" w:rsidRPr="0032594A" w:rsidRDefault="00397805" w:rsidP="0084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2938" w:type="dxa"/>
            <w:vMerge/>
            <w:shd w:val="clear" w:color="auto" w:fill="DEEAF6"/>
          </w:tcPr>
          <w:p w14:paraId="54F5EAB0" w14:textId="77777777" w:rsidR="00397805" w:rsidRPr="0032594A" w:rsidRDefault="00397805" w:rsidP="00845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DBE5F1" w:themeFill="accent1" w:themeFillTint="33"/>
            <w:vAlign w:val="center"/>
          </w:tcPr>
          <w:p w14:paraId="79393E79" w14:textId="77777777" w:rsidR="00397805" w:rsidRDefault="00D136B2" w:rsidP="00845ED0">
            <w:pPr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Likelihood</w:t>
            </w:r>
          </w:p>
          <w:p w14:paraId="241E8E50" w14:textId="77777777" w:rsidR="00653955" w:rsidRPr="0032594A" w:rsidRDefault="00653955" w:rsidP="00845ED0">
            <w:pPr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43464B55" w14:textId="77777777" w:rsidR="00397805" w:rsidRPr="0032594A" w:rsidRDefault="00D136B2" w:rsidP="00845ED0">
            <w:pPr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Impact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AC4E586" w14:textId="77777777" w:rsidR="00397805" w:rsidRDefault="00D136B2" w:rsidP="00845ED0">
            <w:pPr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</w:pPr>
            <w:r w:rsidRPr="0032594A"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Risk Score</w:t>
            </w:r>
          </w:p>
          <w:p w14:paraId="6EA64A3A" w14:textId="45A5A65D" w:rsidR="00653955" w:rsidRPr="0032594A" w:rsidRDefault="00653955" w:rsidP="00845ED0">
            <w:pPr>
              <w:jc w:val="center"/>
              <w:rPr>
                <w:rFonts w:ascii="TH SarabunIT๙" w:eastAsia="TH SarabunIT๙" w:hAnsi="TH SarabunIT๙" w:cs="TH SarabunIT๙"/>
                <w:b/>
                <w:sz w:val="24"/>
                <w:szCs w:val="24"/>
                <w:cs/>
              </w:rPr>
            </w:pPr>
            <w:r>
              <w:rPr>
                <w:rFonts w:ascii="TH SarabunIT๙" w:eastAsia="TH SarabunIT๙" w:hAnsi="TH SarabunIT๙" w:cs="TH SarabunIT๙" w:hint="cs"/>
                <w:b/>
                <w:sz w:val="24"/>
                <w:szCs w:val="24"/>
                <w:cs/>
              </w:rPr>
              <w:t>(</w:t>
            </w:r>
            <w:r>
              <w:rPr>
                <w:rFonts w:ascii="TH SarabunIT๙" w:eastAsia="TH SarabunIT๙" w:hAnsi="TH SarabunIT๙" w:cs="TH SarabunIT๙"/>
                <w:b/>
                <w:sz w:val="24"/>
                <w:szCs w:val="24"/>
              </w:rPr>
              <w:t>L x I</w:t>
            </w:r>
            <w:r>
              <w:rPr>
                <w:rFonts w:ascii="TH SarabunIT๙" w:eastAsia="TH SarabunIT๙" w:hAnsi="TH SarabunIT๙" w:cs="TH SarabunIT๙" w:hint="cs"/>
                <w:b/>
                <w:sz w:val="24"/>
                <w:szCs w:val="24"/>
                <w:cs/>
              </w:rPr>
              <w:t xml:space="preserve"> )</w:t>
            </w:r>
          </w:p>
        </w:tc>
      </w:tr>
      <w:tr w:rsidR="00397805" w:rsidRPr="0032594A" w14:paraId="4D6400C5" w14:textId="77777777" w:rsidTr="00146BF4">
        <w:trPr>
          <w:trHeight w:val="817"/>
        </w:trPr>
        <w:tc>
          <w:tcPr>
            <w:tcW w:w="846" w:type="dxa"/>
          </w:tcPr>
          <w:p w14:paraId="018E22ED" w14:textId="77777777" w:rsidR="00397805" w:rsidRDefault="00397805" w:rsidP="00845ED0">
            <w:pPr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14:paraId="44DE9E9C" w14:textId="77777777" w:rsidR="00526DE9" w:rsidRPr="0032594A" w:rsidRDefault="00526DE9" w:rsidP="00845ED0">
            <w:pPr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</w:tcPr>
          <w:p w14:paraId="2B77AF93" w14:textId="77777777" w:rsidR="00397805" w:rsidRPr="0032594A" w:rsidRDefault="00397805" w:rsidP="00845ED0">
            <w:pPr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14:paraId="299764BC" w14:textId="77777777" w:rsidR="00397805" w:rsidRPr="0032594A" w:rsidRDefault="00397805" w:rsidP="00845ED0">
            <w:pPr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8" w:type="dxa"/>
          </w:tcPr>
          <w:p w14:paraId="30003AF8" w14:textId="77777777" w:rsidR="00397805" w:rsidRPr="0032594A" w:rsidRDefault="00397805" w:rsidP="00845ED0">
            <w:pPr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14:paraId="13E2F830" w14:textId="77777777" w:rsidR="00397805" w:rsidRPr="0032594A" w:rsidRDefault="00397805" w:rsidP="00845ED0">
            <w:pPr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055816D8" w14:textId="77777777" w:rsidR="00397805" w:rsidRPr="0032594A" w:rsidRDefault="00397805" w:rsidP="00845ED0">
            <w:pPr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1F7101EF" w14:textId="77777777" w:rsidR="00397805" w:rsidRPr="0032594A" w:rsidRDefault="00397805" w:rsidP="00845ED0">
            <w:pPr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397805" w:rsidRPr="0032594A" w14:paraId="7F2270EF" w14:textId="77777777" w:rsidTr="00146BF4">
        <w:trPr>
          <w:trHeight w:val="817"/>
        </w:trPr>
        <w:tc>
          <w:tcPr>
            <w:tcW w:w="846" w:type="dxa"/>
          </w:tcPr>
          <w:p w14:paraId="107E6255" w14:textId="77777777" w:rsidR="00397805" w:rsidRPr="0032594A" w:rsidRDefault="00397805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</w:tcPr>
          <w:p w14:paraId="5B8F0568" w14:textId="77777777" w:rsidR="00397805" w:rsidRPr="0032594A" w:rsidRDefault="00397805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  <w:p w14:paraId="18CF5F45" w14:textId="77777777" w:rsidR="00397805" w:rsidRPr="0032594A" w:rsidRDefault="00397805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</w:tc>
        <w:tc>
          <w:tcPr>
            <w:tcW w:w="2938" w:type="dxa"/>
          </w:tcPr>
          <w:p w14:paraId="6686908A" w14:textId="77777777" w:rsidR="00397805" w:rsidRPr="0032594A" w:rsidRDefault="00397805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14:paraId="5363D9FE" w14:textId="77777777" w:rsidR="00397805" w:rsidRPr="0032594A" w:rsidRDefault="00397805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38AED9A3" w14:textId="77777777" w:rsidR="00397805" w:rsidRPr="0032594A" w:rsidRDefault="00397805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6E01F6D" w14:textId="77777777" w:rsidR="00397805" w:rsidRPr="0032594A" w:rsidRDefault="00397805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146BF4" w:rsidRPr="0032594A" w14:paraId="279F3BDD" w14:textId="77777777" w:rsidTr="00146BF4">
        <w:trPr>
          <w:trHeight w:val="817"/>
        </w:trPr>
        <w:tc>
          <w:tcPr>
            <w:tcW w:w="846" w:type="dxa"/>
          </w:tcPr>
          <w:p w14:paraId="3CD6922A" w14:textId="77777777" w:rsidR="00146BF4" w:rsidRPr="0032594A" w:rsidRDefault="00146BF4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</w:tcPr>
          <w:p w14:paraId="0EB23CBD" w14:textId="77777777" w:rsidR="00146BF4" w:rsidRPr="0032594A" w:rsidRDefault="00146BF4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8" w:type="dxa"/>
          </w:tcPr>
          <w:p w14:paraId="66D0CC37" w14:textId="77777777" w:rsidR="00146BF4" w:rsidRPr="0032594A" w:rsidRDefault="00146BF4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14:paraId="7337449A" w14:textId="77777777" w:rsidR="00146BF4" w:rsidRPr="0032594A" w:rsidRDefault="00146BF4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2A4FB3FE" w14:textId="77777777" w:rsidR="00146BF4" w:rsidRPr="0032594A" w:rsidRDefault="00146BF4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4EB8EE6A" w14:textId="77777777" w:rsidR="00146BF4" w:rsidRPr="0032594A" w:rsidRDefault="00146BF4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146BF4" w:rsidRPr="0032594A" w14:paraId="69DAD50D" w14:textId="77777777" w:rsidTr="00146BF4">
        <w:trPr>
          <w:trHeight w:val="817"/>
        </w:trPr>
        <w:tc>
          <w:tcPr>
            <w:tcW w:w="846" w:type="dxa"/>
          </w:tcPr>
          <w:p w14:paraId="1086CFE3" w14:textId="77777777" w:rsidR="00146BF4" w:rsidRPr="0032594A" w:rsidRDefault="00146BF4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</w:tcPr>
          <w:p w14:paraId="1EE1EA32" w14:textId="77777777" w:rsidR="00146BF4" w:rsidRPr="0032594A" w:rsidRDefault="00146BF4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8" w:type="dxa"/>
          </w:tcPr>
          <w:p w14:paraId="5BE23284" w14:textId="77777777" w:rsidR="00146BF4" w:rsidRPr="0032594A" w:rsidRDefault="00146BF4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14:paraId="0FB8CE31" w14:textId="77777777" w:rsidR="00146BF4" w:rsidRPr="0032594A" w:rsidRDefault="00146BF4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3FCAF848" w14:textId="77777777" w:rsidR="00146BF4" w:rsidRPr="0032594A" w:rsidRDefault="00146BF4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68A3AAC2" w14:textId="77777777" w:rsidR="00146BF4" w:rsidRPr="0032594A" w:rsidRDefault="00146BF4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  <w:tr w:rsidR="00397805" w:rsidRPr="0032594A" w14:paraId="5B1DA915" w14:textId="77777777" w:rsidTr="00146BF4">
        <w:trPr>
          <w:trHeight w:val="817"/>
        </w:trPr>
        <w:tc>
          <w:tcPr>
            <w:tcW w:w="846" w:type="dxa"/>
          </w:tcPr>
          <w:p w14:paraId="675386F2" w14:textId="77777777" w:rsidR="00397805" w:rsidRPr="0032594A" w:rsidRDefault="00397805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3" w:type="dxa"/>
          </w:tcPr>
          <w:p w14:paraId="0A6CD127" w14:textId="77777777" w:rsidR="00397805" w:rsidRPr="0032594A" w:rsidRDefault="00397805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sz w:val="12"/>
                <w:szCs w:val="12"/>
              </w:rPr>
            </w:pPr>
          </w:p>
          <w:p w14:paraId="0BA0737A" w14:textId="77777777" w:rsidR="00397805" w:rsidRPr="0032594A" w:rsidRDefault="00397805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2938" w:type="dxa"/>
          </w:tcPr>
          <w:p w14:paraId="257ACC8A" w14:textId="77777777" w:rsidR="00397805" w:rsidRPr="0032594A" w:rsidRDefault="00397805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</w:p>
        </w:tc>
        <w:tc>
          <w:tcPr>
            <w:tcW w:w="1046" w:type="dxa"/>
            <w:shd w:val="clear" w:color="auto" w:fill="auto"/>
          </w:tcPr>
          <w:p w14:paraId="73058CF7" w14:textId="77777777" w:rsidR="00397805" w:rsidRPr="0032594A" w:rsidRDefault="00397805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36FDE0D5" w14:textId="77777777" w:rsidR="00397805" w:rsidRPr="0032594A" w:rsidRDefault="00397805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44A72405" w14:textId="77777777" w:rsidR="00397805" w:rsidRPr="0032594A" w:rsidRDefault="00397805" w:rsidP="00845ED0">
            <w:pPr>
              <w:spacing w:after="160"/>
              <w:jc w:val="both"/>
              <w:rPr>
                <w:rFonts w:ascii="TH SarabunIT๙" w:eastAsia="TH SarabunIT๙" w:hAnsi="TH SarabunIT๙" w:cs="TH SarabunIT๙"/>
                <w:b/>
                <w:sz w:val="32"/>
                <w:szCs w:val="32"/>
              </w:rPr>
            </w:pPr>
          </w:p>
        </w:tc>
      </w:tr>
    </w:tbl>
    <w:p w14:paraId="6CF4D036" w14:textId="77777777" w:rsidR="00146BF4" w:rsidRDefault="00146BF4" w:rsidP="00845ED0">
      <w:pPr>
        <w:tabs>
          <w:tab w:val="left" w:pos="1134"/>
          <w:tab w:val="left" w:pos="1418"/>
        </w:tabs>
        <w:spacing w:before="120" w:after="160" w:line="240" w:lineRule="auto"/>
        <w:jc w:val="center"/>
        <w:rPr>
          <w:rFonts w:ascii="TH SarabunIT๙" w:eastAsia="TH SarabunIT๙" w:hAnsi="TH SarabunIT๙" w:cs="TH SarabunIT๙"/>
          <w:sz w:val="32"/>
          <w:szCs w:val="32"/>
        </w:rPr>
      </w:pPr>
    </w:p>
    <w:p w14:paraId="1BEC7F98" w14:textId="0960BF25" w:rsidR="00526DE9" w:rsidRDefault="00526DE9" w:rsidP="00845ED0">
      <w:pPr>
        <w:tabs>
          <w:tab w:val="left" w:pos="1134"/>
          <w:tab w:val="left" w:pos="1418"/>
        </w:tabs>
        <w:spacing w:before="120" w:after="160" w:line="240" w:lineRule="auto"/>
        <w:jc w:val="center"/>
        <w:rPr>
          <w:rFonts w:ascii="TH SarabunIT๙" w:eastAsia="TH SarabunIT๙" w:hAnsi="TH SarabunIT๙" w:cs="TH SarabunIT๙"/>
          <w:b/>
          <w:sz w:val="36"/>
          <w:szCs w:val="36"/>
        </w:rPr>
      </w:pPr>
    </w:p>
    <w:p w14:paraId="5AE7B273" w14:textId="77777777" w:rsidR="00526DE9" w:rsidRPr="0039499D" w:rsidRDefault="00DC7E6F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AC090"/>
        <w:spacing w:after="0" w:line="240" w:lineRule="auto"/>
        <w:rPr>
          <w:rFonts w:ascii="TH SarabunIT๙" w:eastAsia="TH SarabunPSK" w:hAnsi="TH SarabunIT๙" w:cs="TH SarabunIT๙"/>
          <w:b/>
          <w:color w:val="000000"/>
          <w:sz w:val="36"/>
          <w:szCs w:val="36"/>
          <w:cs/>
        </w:rPr>
      </w:pPr>
      <w:r w:rsidRPr="0039499D">
        <w:rPr>
          <w:rFonts w:ascii="TH SarabunIT๙" w:eastAsia="TH SarabunPSK" w:hAnsi="TH SarabunIT๙" w:cs="TH SarabunIT๙" w:hint="cs"/>
          <w:b/>
          <w:bCs/>
          <w:color w:val="000000"/>
          <w:sz w:val="36"/>
          <w:szCs w:val="36"/>
          <w:cs/>
        </w:rPr>
        <w:lastRenderedPageBreak/>
        <w:t>5</w:t>
      </w:r>
      <w:r w:rsidR="00526DE9" w:rsidRPr="0039499D">
        <w:rPr>
          <w:rFonts w:ascii="TH SarabunIT๙" w:eastAsia="TH SarabunPSK" w:hAnsi="TH SarabunIT๙" w:cs="TH SarabunIT๙" w:hint="cs"/>
          <w:b/>
          <w:bCs/>
          <w:color w:val="000000"/>
          <w:sz w:val="36"/>
          <w:szCs w:val="36"/>
          <w:cs/>
        </w:rPr>
        <w:t>. แบบรายงานแผนบริหารความเสี่ยงการทุจริต</w:t>
      </w:r>
    </w:p>
    <w:p w14:paraId="05B5C384" w14:textId="77777777" w:rsidR="00397805" w:rsidRPr="0032594A" w:rsidRDefault="0039499D" w:rsidP="00845ED0">
      <w:pPr>
        <w:tabs>
          <w:tab w:val="left" w:pos="1134"/>
          <w:tab w:val="left" w:pos="1418"/>
        </w:tabs>
        <w:spacing w:before="120" w:after="160" w:line="240" w:lineRule="auto"/>
        <w:jc w:val="center"/>
        <w:rPr>
          <w:rFonts w:ascii="TH SarabunIT๙" w:hAnsi="TH SarabunIT๙" w:cs="TH SarabunIT๙"/>
        </w:rPr>
      </w:pPr>
      <w:r w:rsidRPr="0039499D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(แบบ ๐๒.๔)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 xml:space="preserve"> </w:t>
      </w:r>
      <w:r w:rsidR="00D136B2" w:rsidRPr="0039499D">
        <w:rPr>
          <w:rFonts w:ascii="TH SarabunIT๙" w:eastAsia="TH SarabunIT๙" w:hAnsi="TH SarabunIT๙" w:cs="TH SarabunIT๙"/>
          <w:b/>
          <w:bCs/>
          <w:sz w:val="32"/>
          <w:szCs w:val="32"/>
          <w:cs/>
        </w:rPr>
        <w:t>แผนบริหารความเสี่ยงการทุจริตเชิงนโยบายในการดำเนินโครงการขนาดใหญ่</w:t>
      </w:r>
    </w:p>
    <w:tbl>
      <w:tblPr>
        <w:tblStyle w:val="afd"/>
        <w:tblW w:w="941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2490"/>
        <w:gridCol w:w="1760"/>
        <w:gridCol w:w="1925"/>
        <w:gridCol w:w="1322"/>
        <w:gridCol w:w="1260"/>
      </w:tblGrid>
      <w:tr w:rsidR="00B24430" w:rsidRPr="0032594A" w14:paraId="7327B43A" w14:textId="77777777" w:rsidTr="008F1BC4">
        <w:tc>
          <w:tcPr>
            <w:tcW w:w="9417" w:type="dxa"/>
            <w:gridSpan w:val="6"/>
            <w:shd w:val="clear" w:color="auto" w:fill="DEEAF6"/>
          </w:tcPr>
          <w:p w14:paraId="291A5B59" w14:textId="77777777" w:rsidR="00B24430" w:rsidRPr="00EB35B6" w:rsidRDefault="00B24430" w:rsidP="00845ED0">
            <w:pPr>
              <w:tabs>
                <w:tab w:val="center" w:pos="4680"/>
                <w:tab w:val="right" w:pos="9360"/>
              </w:tabs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  <w:r w:rsidRPr="00EB35B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 xml:space="preserve">ชื่อแผนบริหารความเสี่ยงการทุจริต </w:t>
            </w:r>
            <w:r w:rsidRPr="00EB35B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 xml:space="preserve">: </w:t>
            </w:r>
            <w:r w:rsidRPr="00EB35B6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Pr="00EB35B6"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  <w:t>............................................................................................</w:t>
            </w:r>
          </w:p>
          <w:p w14:paraId="732F283D" w14:textId="77777777" w:rsidR="00B24430" w:rsidRPr="00EB35B6" w:rsidRDefault="00B24430" w:rsidP="00845ED0">
            <w:pPr>
              <w:tabs>
                <w:tab w:val="center" w:pos="4680"/>
                <w:tab w:val="right" w:pos="9360"/>
              </w:tabs>
              <w:jc w:val="both"/>
              <w:rPr>
                <w:rFonts w:ascii="TH SarabunIT๙" w:eastAsia="TH SarabunPSK" w:hAnsi="TH SarabunIT๙" w:cs="TH SarabunIT๙"/>
                <w:b/>
                <w:sz w:val="8"/>
                <w:szCs w:val="8"/>
              </w:rPr>
            </w:pPr>
          </w:p>
        </w:tc>
      </w:tr>
      <w:tr w:rsidR="00EB35B6" w:rsidRPr="00EB35B6" w14:paraId="2FB633DE" w14:textId="77777777" w:rsidTr="008F1BC4">
        <w:trPr>
          <w:trHeight w:val="680"/>
        </w:trPr>
        <w:tc>
          <w:tcPr>
            <w:tcW w:w="660" w:type="dxa"/>
            <w:shd w:val="clear" w:color="auto" w:fill="DEEAF6"/>
          </w:tcPr>
          <w:p w14:paraId="553A0FE0" w14:textId="77777777" w:rsidR="00B24430" w:rsidRPr="00EB35B6" w:rsidRDefault="00B24430" w:rsidP="00845ED0">
            <w:pPr>
              <w:spacing w:after="16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490" w:type="dxa"/>
            <w:shd w:val="clear" w:color="auto" w:fill="DEEAF6"/>
          </w:tcPr>
          <w:p w14:paraId="2F7FF97D" w14:textId="77777777" w:rsidR="00B24430" w:rsidRPr="00EB35B6" w:rsidRDefault="00B24430" w:rsidP="00845ED0">
            <w:pPr>
              <w:spacing w:after="16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ขั้นตอนการดำเนินโครงการ</w:t>
            </w:r>
            <w:r w:rsidRPr="00EB35B6"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  <w:t>/</w:t>
            </w:r>
            <w:r w:rsidRPr="00EB35B6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ประเด็นความเสี่ยง                  การทุจริต</w:t>
            </w:r>
          </w:p>
        </w:tc>
        <w:tc>
          <w:tcPr>
            <w:tcW w:w="1760" w:type="dxa"/>
            <w:shd w:val="clear" w:color="auto" w:fill="DEEAF6"/>
          </w:tcPr>
          <w:p w14:paraId="5B930694" w14:textId="77777777" w:rsidR="00B24430" w:rsidRPr="00EB35B6" w:rsidRDefault="00B24430" w:rsidP="00845ED0">
            <w:pPr>
              <w:spacing w:after="160"/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มาตรการควบคุมหรือป้องกัน                 ความเสี่ยงการทุจริต</w:t>
            </w:r>
          </w:p>
        </w:tc>
        <w:tc>
          <w:tcPr>
            <w:tcW w:w="1925" w:type="dxa"/>
            <w:shd w:val="clear" w:color="auto" w:fill="DEEAF6"/>
          </w:tcPr>
          <w:p w14:paraId="32703143" w14:textId="77777777" w:rsidR="00B24430" w:rsidRPr="00EB35B6" w:rsidRDefault="00B24430" w:rsidP="00845ED0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วิธีดำเนินการ</w:t>
            </w:r>
          </w:p>
        </w:tc>
        <w:tc>
          <w:tcPr>
            <w:tcW w:w="1322" w:type="dxa"/>
            <w:shd w:val="clear" w:color="auto" w:fill="DEEAF6"/>
          </w:tcPr>
          <w:p w14:paraId="151E947C" w14:textId="77777777" w:rsidR="00B24430" w:rsidRPr="00EB35B6" w:rsidRDefault="00B24430" w:rsidP="00845ED0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ระยะเวลา</w:t>
            </w:r>
          </w:p>
        </w:tc>
        <w:tc>
          <w:tcPr>
            <w:tcW w:w="1260" w:type="dxa"/>
            <w:shd w:val="clear" w:color="auto" w:fill="DEEAF6"/>
          </w:tcPr>
          <w:p w14:paraId="513314EA" w14:textId="77777777" w:rsidR="00B24430" w:rsidRPr="00EB35B6" w:rsidRDefault="00B24430" w:rsidP="00845ED0">
            <w:pPr>
              <w:jc w:val="center"/>
              <w:rPr>
                <w:rFonts w:ascii="TH SarabunIT๙" w:eastAsia="TH SarabunPSK" w:hAnsi="TH SarabunIT๙" w:cs="TH SarabunIT๙"/>
                <w:b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B24430" w:rsidRPr="0032594A" w14:paraId="7F7D907B" w14:textId="77777777" w:rsidTr="008F1BC4">
        <w:tc>
          <w:tcPr>
            <w:tcW w:w="660" w:type="dxa"/>
          </w:tcPr>
          <w:p w14:paraId="7BF0A3D6" w14:textId="77777777" w:rsidR="00B24430" w:rsidRPr="00EB35B6" w:rsidRDefault="00B24430" w:rsidP="00845ED0">
            <w:pPr>
              <w:spacing w:after="16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B35B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๑</w:t>
            </w:r>
            <w:r w:rsidR="0044712C" w:rsidRPr="00EB35B6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490" w:type="dxa"/>
          </w:tcPr>
          <w:p w14:paraId="59CA40ED" w14:textId="77777777" w:rsidR="00B24430" w:rsidRPr="00EB35B6" w:rsidRDefault="00B24430" w:rsidP="00845ED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</w:t>
            </w: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: </w:t>
            </w:r>
          </w:p>
          <w:p w14:paraId="3F29AB6D" w14:textId="77777777" w:rsidR="00B24430" w:rsidRPr="00EB35B6" w:rsidRDefault="00B24430" w:rsidP="00845ED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ประเด็นความเสี่ยงการทุจริต </w:t>
            </w: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: </w:t>
            </w:r>
          </w:p>
          <w:p w14:paraId="3CA23A95" w14:textId="77777777" w:rsidR="00B24430" w:rsidRPr="00EB35B6" w:rsidRDefault="00B24430" w:rsidP="00845ED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14:paraId="36AE32A2" w14:textId="77777777" w:rsidR="00B24430" w:rsidRPr="00EB35B6" w:rsidRDefault="00B24430" w:rsidP="00845ED0">
            <w:pPr>
              <w:spacing w:after="160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25" w:type="dxa"/>
          </w:tcPr>
          <w:p w14:paraId="53D935C9" w14:textId="77777777" w:rsidR="00B24430" w:rsidRPr="00EB35B6" w:rsidRDefault="00B24430" w:rsidP="00845ED0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322" w:type="dxa"/>
          </w:tcPr>
          <w:p w14:paraId="4EF13E0E" w14:textId="77777777" w:rsidR="00B24430" w:rsidRPr="00EB35B6" w:rsidRDefault="00B24430" w:rsidP="00845ED0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17E6775B" w14:textId="77777777" w:rsidR="00B24430" w:rsidRPr="0032594A" w:rsidRDefault="00B24430" w:rsidP="00845ED0">
            <w:pPr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24430" w:rsidRPr="0032594A" w14:paraId="695B526A" w14:textId="77777777" w:rsidTr="008F1BC4">
        <w:trPr>
          <w:trHeight w:val="1100"/>
        </w:trPr>
        <w:tc>
          <w:tcPr>
            <w:tcW w:w="660" w:type="dxa"/>
          </w:tcPr>
          <w:p w14:paraId="0F1CC841" w14:textId="77777777" w:rsidR="00B24430" w:rsidRPr="00EB35B6" w:rsidRDefault="00B24430" w:rsidP="00845ED0">
            <w:pPr>
              <w:spacing w:after="160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B35B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๒</w:t>
            </w:r>
            <w:r w:rsidRPr="00EB35B6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490" w:type="dxa"/>
          </w:tcPr>
          <w:p w14:paraId="5E3B2BF8" w14:textId="77777777" w:rsidR="00B24430" w:rsidRPr="00EB35B6" w:rsidRDefault="00B24430" w:rsidP="00845ED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</w:t>
            </w: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: </w:t>
            </w:r>
          </w:p>
          <w:p w14:paraId="1F12B871" w14:textId="77777777" w:rsidR="00B24430" w:rsidRPr="00EB35B6" w:rsidRDefault="00B24430" w:rsidP="00845ED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ประเด็นความเสี่ยงการทุจริต </w:t>
            </w: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: </w:t>
            </w:r>
          </w:p>
        </w:tc>
        <w:tc>
          <w:tcPr>
            <w:tcW w:w="1760" w:type="dxa"/>
          </w:tcPr>
          <w:p w14:paraId="2C3A7762" w14:textId="77777777" w:rsidR="00B24430" w:rsidRPr="00EB35B6" w:rsidRDefault="00B24430" w:rsidP="00845ED0">
            <w:pPr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25" w:type="dxa"/>
          </w:tcPr>
          <w:p w14:paraId="5A02A425" w14:textId="77777777" w:rsidR="00B24430" w:rsidRPr="00EB35B6" w:rsidRDefault="00B24430" w:rsidP="00845ED0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322" w:type="dxa"/>
          </w:tcPr>
          <w:p w14:paraId="32600C77" w14:textId="77777777" w:rsidR="00B24430" w:rsidRPr="00EB35B6" w:rsidRDefault="00B24430" w:rsidP="00845ED0">
            <w:pPr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9CAEFB9" w14:textId="77777777" w:rsidR="00B24430" w:rsidRPr="0032594A" w:rsidRDefault="00B24430" w:rsidP="00845ED0">
            <w:pPr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B24430" w:rsidRPr="0032594A" w14:paraId="2CA01F13" w14:textId="77777777" w:rsidTr="008F1BC4">
        <w:tc>
          <w:tcPr>
            <w:tcW w:w="660" w:type="dxa"/>
          </w:tcPr>
          <w:p w14:paraId="6F758DE9" w14:textId="77777777" w:rsidR="00B24430" w:rsidRPr="00EB35B6" w:rsidRDefault="00B24430" w:rsidP="00845ED0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B35B6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๓</w:t>
            </w:r>
            <w:r w:rsidR="0044712C" w:rsidRPr="00EB35B6">
              <w:rPr>
                <w:rFonts w:ascii="TH SarabunIT๙" w:eastAsia="TH SarabunPSK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490" w:type="dxa"/>
          </w:tcPr>
          <w:p w14:paraId="0BD228F2" w14:textId="4BEC9230" w:rsidR="009D3FE9" w:rsidRPr="00EB35B6" w:rsidRDefault="009D3FE9" w:rsidP="00845ED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</w:t>
            </w: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: </w:t>
            </w:r>
          </w:p>
          <w:p w14:paraId="187984CA" w14:textId="77777777" w:rsidR="00B24430" w:rsidRPr="00EB35B6" w:rsidRDefault="009D3FE9" w:rsidP="00845ED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ประเด็นความเสี่ยงการทุจริต </w:t>
            </w: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>:</w:t>
            </w:r>
          </w:p>
        </w:tc>
        <w:tc>
          <w:tcPr>
            <w:tcW w:w="1760" w:type="dxa"/>
          </w:tcPr>
          <w:p w14:paraId="08E7E7B1" w14:textId="77777777" w:rsidR="00B24430" w:rsidRPr="00EB35B6" w:rsidRDefault="00B24430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43B02E84" w14:textId="77777777" w:rsidR="00B24430" w:rsidRPr="00EB35B6" w:rsidRDefault="00B24430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  <w:p w14:paraId="58F56727" w14:textId="77777777" w:rsidR="00B24430" w:rsidRPr="00EB35B6" w:rsidRDefault="00B24430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25" w:type="dxa"/>
          </w:tcPr>
          <w:p w14:paraId="59831DE8" w14:textId="77777777" w:rsidR="00B24430" w:rsidRPr="00EB35B6" w:rsidRDefault="00B24430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322" w:type="dxa"/>
          </w:tcPr>
          <w:p w14:paraId="161F25D9" w14:textId="77777777" w:rsidR="00B24430" w:rsidRPr="00EB35B6" w:rsidRDefault="00B24430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3FBC422" w14:textId="77777777" w:rsidR="00B24430" w:rsidRPr="0032594A" w:rsidRDefault="00B24430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44712C" w:rsidRPr="0032594A" w14:paraId="759481A3" w14:textId="77777777" w:rsidTr="008F1BC4">
        <w:tc>
          <w:tcPr>
            <w:tcW w:w="660" w:type="dxa"/>
          </w:tcPr>
          <w:p w14:paraId="15D4E3C3" w14:textId="77777777" w:rsidR="0044712C" w:rsidRPr="00EB35B6" w:rsidRDefault="0044712C" w:rsidP="00845ED0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B35B6">
              <w:rPr>
                <w:rFonts w:ascii="TH SarabunIT๙" w:eastAsia="TH SarabunPSK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490" w:type="dxa"/>
          </w:tcPr>
          <w:p w14:paraId="23326ABC" w14:textId="4DB1265C" w:rsidR="0044712C" w:rsidRPr="00EB35B6" w:rsidRDefault="0044712C" w:rsidP="00845ED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</w:t>
            </w: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: </w:t>
            </w:r>
          </w:p>
          <w:p w14:paraId="60357F4B" w14:textId="77777777" w:rsidR="0044712C" w:rsidRPr="00EB35B6" w:rsidRDefault="0044712C" w:rsidP="00845ED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ประเด็นความเสี่ยงการทุจริต </w:t>
            </w: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>:</w:t>
            </w:r>
          </w:p>
          <w:p w14:paraId="7F6147A5" w14:textId="77777777" w:rsidR="0044712C" w:rsidRPr="00EB35B6" w:rsidRDefault="0044712C" w:rsidP="00845ED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  <w:tc>
          <w:tcPr>
            <w:tcW w:w="1760" w:type="dxa"/>
          </w:tcPr>
          <w:p w14:paraId="52067841" w14:textId="77777777" w:rsidR="0044712C" w:rsidRPr="00EB35B6" w:rsidRDefault="0044712C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25" w:type="dxa"/>
          </w:tcPr>
          <w:p w14:paraId="5D40446E" w14:textId="77777777" w:rsidR="0044712C" w:rsidRPr="00EB35B6" w:rsidRDefault="0044712C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322" w:type="dxa"/>
          </w:tcPr>
          <w:p w14:paraId="058E229B" w14:textId="77777777" w:rsidR="0044712C" w:rsidRPr="00EB35B6" w:rsidRDefault="0044712C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8D24457" w14:textId="77777777" w:rsidR="0044712C" w:rsidRPr="0032594A" w:rsidRDefault="0044712C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  <w:tr w:rsidR="0044712C" w:rsidRPr="0032594A" w14:paraId="1851A7E3" w14:textId="77777777" w:rsidTr="008F1BC4">
        <w:tc>
          <w:tcPr>
            <w:tcW w:w="660" w:type="dxa"/>
          </w:tcPr>
          <w:p w14:paraId="5D3E47B8" w14:textId="77777777" w:rsidR="0044712C" w:rsidRPr="00EB35B6" w:rsidRDefault="0044712C" w:rsidP="00845ED0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EB35B6">
              <w:rPr>
                <w:rFonts w:ascii="TH SarabunIT๙" w:eastAsia="TH SarabunPSK" w:hAnsi="TH SarabunIT๙" w:cs="TH SarabunIT๙"/>
                <w:sz w:val="32"/>
                <w:szCs w:val="32"/>
              </w:rPr>
              <w:t>5.</w:t>
            </w:r>
          </w:p>
          <w:p w14:paraId="39524146" w14:textId="77777777" w:rsidR="0044712C" w:rsidRPr="00EB35B6" w:rsidRDefault="0044712C" w:rsidP="00845ED0">
            <w:pPr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90" w:type="dxa"/>
          </w:tcPr>
          <w:p w14:paraId="239EF5B2" w14:textId="201978FB" w:rsidR="0044712C" w:rsidRPr="00EB35B6" w:rsidRDefault="0044712C" w:rsidP="00845ED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ขั้นตอนการดำเนินโครงการ </w:t>
            </w: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 xml:space="preserve">: </w:t>
            </w:r>
          </w:p>
          <w:p w14:paraId="24446A48" w14:textId="77777777" w:rsidR="0044712C" w:rsidRPr="00EB35B6" w:rsidRDefault="0044712C" w:rsidP="00845ED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  <w:cs/>
              </w:rPr>
              <w:t xml:space="preserve">ประเด็นความเสี่ยงการทุจริต </w:t>
            </w:r>
            <w:r w:rsidRPr="00EB35B6">
              <w:rPr>
                <w:rFonts w:ascii="TH SarabunIT๙" w:eastAsia="TH SarabunPSK" w:hAnsi="TH SarabunIT๙" w:cs="TH SarabunIT๙"/>
                <w:sz w:val="28"/>
                <w:szCs w:val="28"/>
              </w:rPr>
              <w:t>:</w:t>
            </w:r>
          </w:p>
          <w:p w14:paraId="6FAE23F8" w14:textId="77777777" w:rsidR="0044712C" w:rsidRPr="00EB35B6" w:rsidRDefault="0044712C" w:rsidP="00845ED0">
            <w:pPr>
              <w:rPr>
                <w:rFonts w:ascii="TH SarabunIT๙" w:eastAsia="TH SarabunPSK" w:hAnsi="TH SarabunIT๙" w:cs="TH SarabunIT๙"/>
                <w:sz w:val="28"/>
                <w:szCs w:val="28"/>
              </w:rPr>
            </w:pPr>
          </w:p>
        </w:tc>
        <w:tc>
          <w:tcPr>
            <w:tcW w:w="1760" w:type="dxa"/>
          </w:tcPr>
          <w:p w14:paraId="06A6DCCE" w14:textId="77777777" w:rsidR="0044712C" w:rsidRPr="00EB35B6" w:rsidRDefault="0044712C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1925" w:type="dxa"/>
          </w:tcPr>
          <w:p w14:paraId="4A717A1E" w14:textId="77777777" w:rsidR="0044712C" w:rsidRPr="00EB35B6" w:rsidRDefault="0044712C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322" w:type="dxa"/>
          </w:tcPr>
          <w:p w14:paraId="7E669BF9" w14:textId="77777777" w:rsidR="0044712C" w:rsidRPr="00EB35B6" w:rsidRDefault="0044712C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14:paraId="417A9FCF" w14:textId="77777777" w:rsidR="0044712C" w:rsidRPr="0032594A" w:rsidRDefault="0044712C" w:rsidP="00845ED0">
            <w:pPr>
              <w:ind w:hanging="43"/>
              <w:jc w:val="both"/>
              <w:rPr>
                <w:rFonts w:ascii="TH SarabunIT๙" w:eastAsia="TH SarabunPSK" w:hAnsi="TH SarabunIT๙" w:cs="TH SarabunIT๙"/>
                <w:color w:val="FF0000"/>
                <w:sz w:val="32"/>
                <w:szCs w:val="32"/>
              </w:rPr>
            </w:pPr>
          </w:p>
        </w:tc>
      </w:tr>
    </w:tbl>
    <w:p w14:paraId="0FA26138" w14:textId="77777777" w:rsidR="00397805" w:rsidRPr="0032594A" w:rsidRDefault="00397805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63786C32" w14:textId="77777777" w:rsidR="00397805" w:rsidRPr="0032594A" w:rsidRDefault="00397805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1DDBA59D" w14:textId="77777777" w:rsidR="00397805" w:rsidRPr="0032594A" w:rsidRDefault="00397805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0E6D3DA6" w14:textId="77777777" w:rsidR="00397805" w:rsidRPr="0032594A" w:rsidRDefault="00397805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0FE2B2F8" w14:textId="77777777" w:rsidR="00397805" w:rsidRPr="0032594A" w:rsidRDefault="00397805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06F88746" w14:textId="77777777" w:rsidR="00397805" w:rsidRPr="0032594A" w:rsidRDefault="00397805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076A3E3B" w14:textId="77777777" w:rsidR="00397805" w:rsidRPr="0032594A" w:rsidRDefault="00397805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11E220F2" w14:textId="77777777" w:rsidR="00397805" w:rsidRPr="0032594A" w:rsidRDefault="00397805" w:rsidP="00845ED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H SarabunIT๙" w:hAnsi="TH SarabunIT๙" w:cs="TH SarabunIT๙"/>
        </w:rPr>
      </w:pPr>
    </w:p>
    <w:p w14:paraId="2B16B0A4" w14:textId="6CD5713D" w:rsidR="00C27084" w:rsidRPr="00C450DA" w:rsidRDefault="00C27084">
      <w:pPr>
        <w:rPr>
          <w:rFonts w:ascii="TH SarabunIT๙" w:hAnsi="TH SarabunIT๙" w:cs="TH SarabunIT๙" w:hint="cs"/>
          <w:cs/>
        </w:rPr>
      </w:pPr>
      <w:bookmarkStart w:id="1" w:name="_GoBack"/>
      <w:bookmarkEnd w:id="1"/>
    </w:p>
    <w:sectPr w:rsidR="00C27084" w:rsidRPr="00C450DA" w:rsidSect="00A47888">
      <w:headerReference w:type="default" r:id="rId8"/>
      <w:headerReference w:type="first" r:id="rId9"/>
      <w:footerReference w:type="first" r:id="rId10"/>
      <w:pgSz w:w="11906" w:h="16838" w:code="9"/>
      <w:pgMar w:top="1440" w:right="1008" w:bottom="720" w:left="1440" w:header="720" w:footer="720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04D4E" w14:textId="77777777" w:rsidR="00326CAF" w:rsidRDefault="00326CAF">
      <w:pPr>
        <w:spacing w:after="0" w:line="240" w:lineRule="auto"/>
      </w:pPr>
      <w:r>
        <w:separator/>
      </w:r>
    </w:p>
  </w:endnote>
  <w:endnote w:type="continuationSeparator" w:id="0">
    <w:p w14:paraId="48F604E1" w14:textId="77777777" w:rsidR="00326CAF" w:rsidRDefault="0032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81B0C" w14:textId="77777777" w:rsidR="005B4020" w:rsidRDefault="005B402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F2F5E" w14:textId="77777777" w:rsidR="00326CAF" w:rsidRDefault="00326CAF">
      <w:pPr>
        <w:spacing w:after="0" w:line="240" w:lineRule="auto"/>
      </w:pPr>
      <w:r>
        <w:separator/>
      </w:r>
    </w:p>
  </w:footnote>
  <w:footnote w:type="continuationSeparator" w:id="0">
    <w:p w14:paraId="239FE483" w14:textId="77777777" w:rsidR="00326CAF" w:rsidRDefault="00326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063577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2923221B" w14:textId="088FC7AD" w:rsidR="005B4020" w:rsidRPr="00A47888" w:rsidRDefault="005B4020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A4788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47888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A47888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C450DA">
          <w:rPr>
            <w:rFonts w:ascii="TH SarabunIT๙" w:hAnsi="TH SarabunIT๙" w:cs="TH SarabunIT๙"/>
            <w:noProof/>
            <w:sz w:val="32"/>
            <w:szCs w:val="32"/>
          </w:rPr>
          <w:t>- 6 -</w:t>
        </w:r>
        <w:r w:rsidRPr="00A47888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07FFC85A" w14:textId="77777777" w:rsidR="005B4020" w:rsidRDefault="005B4020" w:rsidP="00D03416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54276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073A89" w14:textId="0B289347" w:rsidR="005B4020" w:rsidRDefault="00326CAF">
        <w:pPr>
          <w:pStyle w:val="Header"/>
          <w:jc w:val="center"/>
        </w:pPr>
      </w:p>
    </w:sdtContent>
  </w:sdt>
  <w:p w14:paraId="67D1FEEB" w14:textId="77777777" w:rsidR="005B4020" w:rsidRDefault="005B40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4B61"/>
    <w:multiLevelType w:val="hybridMultilevel"/>
    <w:tmpl w:val="535A32D6"/>
    <w:lvl w:ilvl="0" w:tplc="94C6103C">
      <w:start w:val="1"/>
      <w:numFmt w:val="thaiNumbers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E00A56"/>
    <w:multiLevelType w:val="hybridMultilevel"/>
    <w:tmpl w:val="7C44AB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C64E8"/>
    <w:multiLevelType w:val="hybridMultilevel"/>
    <w:tmpl w:val="BA48F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42ED0"/>
    <w:multiLevelType w:val="multilevel"/>
    <w:tmpl w:val="4D0C47D8"/>
    <w:lvl w:ilvl="0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4969E8"/>
    <w:multiLevelType w:val="multilevel"/>
    <w:tmpl w:val="6ABC3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1A4548"/>
    <w:multiLevelType w:val="multilevel"/>
    <w:tmpl w:val="4E8CC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02FFC"/>
    <w:multiLevelType w:val="multilevel"/>
    <w:tmpl w:val="3E5472D4"/>
    <w:lvl w:ilvl="0">
      <w:start w:val="1"/>
      <w:numFmt w:val="bullet"/>
      <w:lvlText w:val="-"/>
      <w:lvlJc w:val="left"/>
      <w:pPr>
        <w:ind w:left="1080" w:hanging="360"/>
      </w:pPr>
      <w:rPr>
        <w:rFonts w:ascii="TH SarabunPSK" w:eastAsia="TH SarabunPSK" w:hAnsi="TH SarabunPSK" w:cs="TH SarabunPSK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4B74A7"/>
    <w:multiLevelType w:val="multilevel"/>
    <w:tmpl w:val="E13C50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DAE36DA"/>
    <w:multiLevelType w:val="multilevel"/>
    <w:tmpl w:val="D69EE98A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9" w15:restartNumberingAfterBreak="0">
    <w:nsid w:val="31A012C0"/>
    <w:multiLevelType w:val="hybridMultilevel"/>
    <w:tmpl w:val="59C078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47AD4"/>
    <w:multiLevelType w:val="multilevel"/>
    <w:tmpl w:val="B9A4386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56A91"/>
    <w:multiLevelType w:val="multilevel"/>
    <w:tmpl w:val="26888F58"/>
    <w:lvl w:ilvl="0">
      <w:start w:val="1"/>
      <w:numFmt w:val="decimal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35D19F1"/>
    <w:multiLevelType w:val="multilevel"/>
    <w:tmpl w:val="B5FC00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677177C"/>
    <w:multiLevelType w:val="multilevel"/>
    <w:tmpl w:val="29F0211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6FC6D6C"/>
    <w:multiLevelType w:val="multilevel"/>
    <w:tmpl w:val="7BC8182E"/>
    <w:lvl w:ilvl="0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0" w:hanging="180"/>
      </w:pPr>
      <w:rPr>
        <w:rFonts w:hint="default"/>
      </w:rPr>
    </w:lvl>
  </w:abstractNum>
  <w:abstractNum w:abstractNumId="15" w15:restartNumberingAfterBreak="0">
    <w:nsid w:val="4BD14751"/>
    <w:multiLevelType w:val="hybridMultilevel"/>
    <w:tmpl w:val="427C02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3F5A16"/>
    <w:multiLevelType w:val="hybridMultilevel"/>
    <w:tmpl w:val="949CCBE6"/>
    <w:lvl w:ilvl="0" w:tplc="D11CC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656A31"/>
    <w:multiLevelType w:val="multilevel"/>
    <w:tmpl w:val="C7EAE2E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7441C09"/>
    <w:multiLevelType w:val="hybridMultilevel"/>
    <w:tmpl w:val="28ACD6F8"/>
    <w:lvl w:ilvl="0" w:tplc="7E4C97C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8A73D31"/>
    <w:multiLevelType w:val="multilevel"/>
    <w:tmpl w:val="63BC88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15984"/>
    <w:multiLevelType w:val="multilevel"/>
    <w:tmpl w:val="D870DA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D3F068E"/>
    <w:multiLevelType w:val="hybridMultilevel"/>
    <w:tmpl w:val="7F902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25B78D2"/>
    <w:multiLevelType w:val="hybridMultilevel"/>
    <w:tmpl w:val="E8606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0B3437"/>
    <w:multiLevelType w:val="hybridMultilevel"/>
    <w:tmpl w:val="B6A8BD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97539"/>
    <w:multiLevelType w:val="hybridMultilevel"/>
    <w:tmpl w:val="E61EC730"/>
    <w:lvl w:ilvl="0" w:tplc="3AC4EBF0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5578A"/>
    <w:multiLevelType w:val="hybridMultilevel"/>
    <w:tmpl w:val="16AC30D2"/>
    <w:lvl w:ilvl="0" w:tplc="0409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 w15:restartNumberingAfterBreak="0">
    <w:nsid w:val="663604C7"/>
    <w:multiLevelType w:val="multilevel"/>
    <w:tmpl w:val="EDE2A502"/>
    <w:lvl w:ilvl="0">
      <w:start w:val="1"/>
      <w:numFmt w:val="bullet"/>
      <w:pStyle w:val="Heading3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F375A24"/>
    <w:multiLevelType w:val="multilevel"/>
    <w:tmpl w:val="CA745D42"/>
    <w:lvl w:ilvl="0">
      <w:start w:val="1"/>
      <w:numFmt w:val="bullet"/>
      <w:lvlText w:val="●"/>
      <w:lvlJc w:val="left"/>
      <w:pPr>
        <w:ind w:left="21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5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0DC691D"/>
    <w:multiLevelType w:val="multilevel"/>
    <w:tmpl w:val="743EDD1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2504733"/>
    <w:multiLevelType w:val="hybridMultilevel"/>
    <w:tmpl w:val="678AB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960E0"/>
    <w:multiLevelType w:val="hybridMultilevel"/>
    <w:tmpl w:val="B7A48676"/>
    <w:lvl w:ilvl="0" w:tplc="30F6C53A">
      <w:start w:val="1"/>
      <w:numFmt w:val="thaiNumbers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1" w15:restartNumberingAfterBreak="0">
    <w:nsid w:val="7510326C"/>
    <w:multiLevelType w:val="multilevel"/>
    <w:tmpl w:val="3306F6EE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61B38BC"/>
    <w:multiLevelType w:val="multilevel"/>
    <w:tmpl w:val="99D2843E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6641F3E"/>
    <w:multiLevelType w:val="hybridMultilevel"/>
    <w:tmpl w:val="280E1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D444B"/>
    <w:multiLevelType w:val="hybridMultilevel"/>
    <w:tmpl w:val="C6B83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F4E98"/>
    <w:multiLevelType w:val="multilevel"/>
    <w:tmpl w:val="C9181EF4"/>
    <w:lvl w:ilvl="0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4"/>
  </w:num>
  <w:num w:numId="5">
    <w:abstractNumId w:val="32"/>
  </w:num>
  <w:num w:numId="6">
    <w:abstractNumId w:val="26"/>
  </w:num>
  <w:num w:numId="7">
    <w:abstractNumId w:val="27"/>
  </w:num>
  <w:num w:numId="8">
    <w:abstractNumId w:val="7"/>
  </w:num>
  <w:num w:numId="9">
    <w:abstractNumId w:val="20"/>
  </w:num>
  <w:num w:numId="10">
    <w:abstractNumId w:val="31"/>
  </w:num>
  <w:num w:numId="11">
    <w:abstractNumId w:val="19"/>
  </w:num>
  <w:num w:numId="12">
    <w:abstractNumId w:val="28"/>
  </w:num>
  <w:num w:numId="13">
    <w:abstractNumId w:val="6"/>
  </w:num>
  <w:num w:numId="14">
    <w:abstractNumId w:val="17"/>
  </w:num>
  <w:num w:numId="15">
    <w:abstractNumId w:val="11"/>
  </w:num>
  <w:num w:numId="16">
    <w:abstractNumId w:val="13"/>
  </w:num>
  <w:num w:numId="17">
    <w:abstractNumId w:val="21"/>
  </w:num>
  <w:num w:numId="18">
    <w:abstractNumId w:val="21"/>
  </w:num>
  <w:num w:numId="19">
    <w:abstractNumId w:val="33"/>
  </w:num>
  <w:num w:numId="20">
    <w:abstractNumId w:val="25"/>
  </w:num>
  <w:num w:numId="21">
    <w:abstractNumId w:val="9"/>
  </w:num>
  <w:num w:numId="22">
    <w:abstractNumId w:val="34"/>
  </w:num>
  <w:num w:numId="23">
    <w:abstractNumId w:val="2"/>
  </w:num>
  <w:num w:numId="24">
    <w:abstractNumId w:val="1"/>
  </w:num>
  <w:num w:numId="25">
    <w:abstractNumId w:val="22"/>
  </w:num>
  <w:num w:numId="26">
    <w:abstractNumId w:val="15"/>
  </w:num>
  <w:num w:numId="27">
    <w:abstractNumId w:val="29"/>
  </w:num>
  <w:num w:numId="28">
    <w:abstractNumId w:val="35"/>
  </w:num>
  <w:num w:numId="29">
    <w:abstractNumId w:val="12"/>
  </w:num>
  <w:num w:numId="30">
    <w:abstractNumId w:val="3"/>
  </w:num>
  <w:num w:numId="31">
    <w:abstractNumId w:val="0"/>
  </w:num>
  <w:num w:numId="32">
    <w:abstractNumId w:val="24"/>
  </w:num>
  <w:num w:numId="33">
    <w:abstractNumId w:val="23"/>
  </w:num>
  <w:num w:numId="34">
    <w:abstractNumId w:val="8"/>
  </w:num>
  <w:num w:numId="35">
    <w:abstractNumId w:val="18"/>
  </w:num>
  <w:num w:numId="36">
    <w:abstractNumId w:val="30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05"/>
    <w:rsid w:val="00002CB0"/>
    <w:rsid w:val="00003B4B"/>
    <w:rsid w:val="0002080C"/>
    <w:rsid w:val="00033641"/>
    <w:rsid w:val="00034780"/>
    <w:rsid w:val="000618AA"/>
    <w:rsid w:val="00075760"/>
    <w:rsid w:val="00082D6C"/>
    <w:rsid w:val="00087EEC"/>
    <w:rsid w:val="000A3599"/>
    <w:rsid w:val="000A71A9"/>
    <w:rsid w:val="000A7973"/>
    <w:rsid w:val="000B3040"/>
    <w:rsid w:val="000B6087"/>
    <w:rsid w:val="000D08B4"/>
    <w:rsid w:val="000E2943"/>
    <w:rsid w:val="000E32CA"/>
    <w:rsid w:val="000F40B2"/>
    <w:rsid w:val="00111C29"/>
    <w:rsid w:val="00122B1A"/>
    <w:rsid w:val="0013039D"/>
    <w:rsid w:val="00146BF4"/>
    <w:rsid w:val="00173384"/>
    <w:rsid w:val="00175CAC"/>
    <w:rsid w:val="00176B36"/>
    <w:rsid w:val="00176E20"/>
    <w:rsid w:val="00192A86"/>
    <w:rsid w:val="001C14C4"/>
    <w:rsid w:val="001C1BA5"/>
    <w:rsid w:val="001D4A0A"/>
    <w:rsid w:val="001D6454"/>
    <w:rsid w:val="001D75D2"/>
    <w:rsid w:val="001E5358"/>
    <w:rsid w:val="001F4A46"/>
    <w:rsid w:val="001F5F3D"/>
    <w:rsid w:val="00217B2D"/>
    <w:rsid w:val="0022500A"/>
    <w:rsid w:val="0023150C"/>
    <w:rsid w:val="0024227A"/>
    <w:rsid w:val="00243750"/>
    <w:rsid w:val="002519A4"/>
    <w:rsid w:val="00255FDB"/>
    <w:rsid w:val="0026165E"/>
    <w:rsid w:val="002642A1"/>
    <w:rsid w:val="00277964"/>
    <w:rsid w:val="002954EF"/>
    <w:rsid w:val="002A01F8"/>
    <w:rsid w:val="002A21C0"/>
    <w:rsid w:val="002B15DC"/>
    <w:rsid w:val="002D3EA0"/>
    <w:rsid w:val="002E22F2"/>
    <w:rsid w:val="003056C9"/>
    <w:rsid w:val="0030655D"/>
    <w:rsid w:val="0032594A"/>
    <w:rsid w:val="00326CAF"/>
    <w:rsid w:val="003618CB"/>
    <w:rsid w:val="0038252E"/>
    <w:rsid w:val="00382EA2"/>
    <w:rsid w:val="00385141"/>
    <w:rsid w:val="003859F3"/>
    <w:rsid w:val="00390E3D"/>
    <w:rsid w:val="00391791"/>
    <w:rsid w:val="0039499D"/>
    <w:rsid w:val="00397805"/>
    <w:rsid w:val="003B2711"/>
    <w:rsid w:val="003B7700"/>
    <w:rsid w:val="003C1678"/>
    <w:rsid w:val="003D4984"/>
    <w:rsid w:val="003E4557"/>
    <w:rsid w:val="003E56B5"/>
    <w:rsid w:val="003F1DEF"/>
    <w:rsid w:val="00407477"/>
    <w:rsid w:val="00420296"/>
    <w:rsid w:val="004230F1"/>
    <w:rsid w:val="00442D61"/>
    <w:rsid w:val="00444229"/>
    <w:rsid w:val="0044712C"/>
    <w:rsid w:val="00463480"/>
    <w:rsid w:val="0046467E"/>
    <w:rsid w:val="00464B8A"/>
    <w:rsid w:val="004841DF"/>
    <w:rsid w:val="004969BA"/>
    <w:rsid w:val="004B42D4"/>
    <w:rsid w:val="004B588C"/>
    <w:rsid w:val="004B6897"/>
    <w:rsid w:val="004D3535"/>
    <w:rsid w:val="004D736F"/>
    <w:rsid w:val="00501798"/>
    <w:rsid w:val="00512ADE"/>
    <w:rsid w:val="00526DE9"/>
    <w:rsid w:val="00537B87"/>
    <w:rsid w:val="00541813"/>
    <w:rsid w:val="00543FD0"/>
    <w:rsid w:val="00544243"/>
    <w:rsid w:val="005560E9"/>
    <w:rsid w:val="00570E89"/>
    <w:rsid w:val="005739FA"/>
    <w:rsid w:val="005741C4"/>
    <w:rsid w:val="0059758B"/>
    <w:rsid w:val="005A6834"/>
    <w:rsid w:val="005B4020"/>
    <w:rsid w:val="005B5392"/>
    <w:rsid w:val="005B6AEC"/>
    <w:rsid w:val="005B6EC2"/>
    <w:rsid w:val="005C1671"/>
    <w:rsid w:val="005D2730"/>
    <w:rsid w:val="005D586E"/>
    <w:rsid w:val="005D6D1B"/>
    <w:rsid w:val="005F5193"/>
    <w:rsid w:val="0060444A"/>
    <w:rsid w:val="006167F6"/>
    <w:rsid w:val="0062292E"/>
    <w:rsid w:val="006357E2"/>
    <w:rsid w:val="006364D9"/>
    <w:rsid w:val="00641092"/>
    <w:rsid w:val="00653955"/>
    <w:rsid w:val="006548E4"/>
    <w:rsid w:val="00663255"/>
    <w:rsid w:val="006729F5"/>
    <w:rsid w:val="00677EE7"/>
    <w:rsid w:val="006B138B"/>
    <w:rsid w:val="006B44DF"/>
    <w:rsid w:val="006C58CC"/>
    <w:rsid w:val="006D296B"/>
    <w:rsid w:val="006D6C34"/>
    <w:rsid w:val="006E783C"/>
    <w:rsid w:val="006F0E4D"/>
    <w:rsid w:val="006F473F"/>
    <w:rsid w:val="00703814"/>
    <w:rsid w:val="007238C0"/>
    <w:rsid w:val="0075161E"/>
    <w:rsid w:val="00752517"/>
    <w:rsid w:val="00754209"/>
    <w:rsid w:val="00766CB6"/>
    <w:rsid w:val="007746EB"/>
    <w:rsid w:val="00780AB1"/>
    <w:rsid w:val="007827B0"/>
    <w:rsid w:val="00787488"/>
    <w:rsid w:val="007938F6"/>
    <w:rsid w:val="007A1B3F"/>
    <w:rsid w:val="007D0E2D"/>
    <w:rsid w:val="007D4477"/>
    <w:rsid w:val="007E4728"/>
    <w:rsid w:val="00801A49"/>
    <w:rsid w:val="00804676"/>
    <w:rsid w:val="00807CCB"/>
    <w:rsid w:val="00826271"/>
    <w:rsid w:val="00836FEE"/>
    <w:rsid w:val="008454FB"/>
    <w:rsid w:val="00845ED0"/>
    <w:rsid w:val="00852C22"/>
    <w:rsid w:val="00857CFB"/>
    <w:rsid w:val="00873B44"/>
    <w:rsid w:val="00881659"/>
    <w:rsid w:val="008C1B8F"/>
    <w:rsid w:val="008D3B84"/>
    <w:rsid w:val="008F1BC4"/>
    <w:rsid w:val="00913CB5"/>
    <w:rsid w:val="00922AD6"/>
    <w:rsid w:val="00933B3F"/>
    <w:rsid w:val="00936AD3"/>
    <w:rsid w:val="0098650D"/>
    <w:rsid w:val="009A065C"/>
    <w:rsid w:val="009B4D2B"/>
    <w:rsid w:val="009D3FE9"/>
    <w:rsid w:val="009D7B33"/>
    <w:rsid w:val="009D7C47"/>
    <w:rsid w:val="009E139C"/>
    <w:rsid w:val="009F01EA"/>
    <w:rsid w:val="00A1429C"/>
    <w:rsid w:val="00A20CF9"/>
    <w:rsid w:val="00A24E81"/>
    <w:rsid w:val="00A34A84"/>
    <w:rsid w:val="00A4283D"/>
    <w:rsid w:val="00A47888"/>
    <w:rsid w:val="00A72072"/>
    <w:rsid w:val="00A722F0"/>
    <w:rsid w:val="00A94117"/>
    <w:rsid w:val="00A96B3F"/>
    <w:rsid w:val="00AA065D"/>
    <w:rsid w:val="00AA60A4"/>
    <w:rsid w:val="00AB4817"/>
    <w:rsid w:val="00AB7358"/>
    <w:rsid w:val="00AE4271"/>
    <w:rsid w:val="00B012B1"/>
    <w:rsid w:val="00B01377"/>
    <w:rsid w:val="00B0162D"/>
    <w:rsid w:val="00B05371"/>
    <w:rsid w:val="00B1271E"/>
    <w:rsid w:val="00B24430"/>
    <w:rsid w:val="00B269D7"/>
    <w:rsid w:val="00B304BC"/>
    <w:rsid w:val="00B3089D"/>
    <w:rsid w:val="00B50B6D"/>
    <w:rsid w:val="00B520E9"/>
    <w:rsid w:val="00B5408C"/>
    <w:rsid w:val="00B6304E"/>
    <w:rsid w:val="00B64E40"/>
    <w:rsid w:val="00B82993"/>
    <w:rsid w:val="00B8502D"/>
    <w:rsid w:val="00B85D80"/>
    <w:rsid w:val="00B8675A"/>
    <w:rsid w:val="00B90DB4"/>
    <w:rsid w:val="00B92BDC"/>
    <w:rsid w:val="00B97A10"/>
    <w:rsid w:val="00BA096B"/>
    <w:rsid w:val="00BA6311"/>
    <w:rsid w:val="00BC451A"/>
    <w:rsid w:val="00C27084"/>
    <w:rsid w:val="00C308D0"/>
    <w:rsid w:val="00C44188"/>
    <w:rsid w:val="00C450DA"/>
    <w:rsid w:val="00C530CB"/>
    <w:rsid w:val="00C733A0"/>
    <w:rsid w:val="00C7778D"/>
    <w:rsid w:val="00C80319"/>
    <w:rsid w:val="00C84C9B"/>
    <w:rsid w:val="00C904B1"/>
    <w:rsid w:val="00C96059"/>
    <w:rsid w:val="00CB77FE"/>
    <w:rsid w:val="00CC3CC7"/>
    <w:rsid w:val="00CF273A"/>
    <w:rsid w:val="00CF29DB"/>
    <w:rsid w:val="00D03416"/>
    <w:rsid w:val="00D136B2"/>
    <w:rsid w:val="00D21FF5"/>
    <w:rsid w:val="00D262D9"/>
    <w:rsid w:val="00D31E6B"/>
    <w:rsid w:val="00D36F52"/>
    <w:rsid w:val="00D42BDD"/>
    <w:rsid w:val="00D4413F"/>
    <w:rsid w:val="00D45AF3"/>
    <w:rsid w:val="00D51BCB"/>
    <w:rsid w:val="00D87D3D"/>
    <w:rsid w:val="00DA2002"/>
    <w:rsid w:val="00DA73BA"/>
    <w:rsid w:val="00DC5504"/>
    <w:rsid w:val="00DC7E6F"/>
    <w:rsid w:val="00DE26A6"/>
    <w:rsid w:val="00E035ED"/>
    <w:rsid w:val="00E27127"/>
    <w:rsid w:val="00E51EC9"/>
    <w:rsid w:val="00E64F13"/>
    <w:rsid w:val="00E67F91"/>
    <w:rsid w:val="00EB0A64"/>
    <w:rsid w:val="00EB35B6"/>
    <w:rsid w:val="00EB3EDE"/>
    <w:rsid w:val="00ED583F"/>
    <w:rsid w:val="00EE3290"/>
    <w:rsid w:val="00EF2F08"/>
    <w:rsid w:val="00F04C3D"/>
    <w:rsid w:val="00F05C39"/>
    <w:rsid w:val="00F113BE"/>
    <w:rsid w:val="00F30B81"/>
    <w:rsid w:val="00F46FD3"/>
    <w:rsid w:val="00F57063"/>
    <w:rsid w:val="00F70857"/>
    <w:rsid w:val="00FB7621"/>
    <w:rsid w:val="00FC2791"/>
    <w:rsid w:val="00FC5C6B"/>
    <w:rsid w:val="00FD1E84"/>
    <w:rsid w:val="00FD3512"/>
    <w:rsid w:val="00FE225D"/>
    <w:rsid w:val="00FE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75146"/>
  <w15:docId w15:val="{DC9E2224-4B24-4D07-9BD1-4BBBB6D8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313"/>
  </w:style>
  <w:style w:type="paragraph" w:styleId="Heading1">
    <w:name w:val="heading 1"/>
    <w:basedOn w:val="Normal"/>
    <w:next w:val="Normal"/>
    <w:link w:val="Heading1Char"/>
    <w:qFormat/>
    <w:rsid w:val="001C2AFD"/>
    <w:pPr>
      <w:keepNext/>
      <w:widowControl w:val="0"/>
      <w:spacing w:after="0" w:line="240" w:lineRule="auto"/>
      <w:outlineLvl w:val="0"/>
    </w:pPr>
    <w:rPr>
      <w:rFonts w:ascii="Cordia New" w:eastAsia="Times New Roman" w:hAnsi="Cordia New" w:cs="BrowalliaUPC"/>
      <w:sz w:val="32"/>
      <w:szCs w:val="32"/>
      <w:lang w:eastAsia="th-TH"/>
    </w:rPr>
  </w:style>
  <w:style w:type="paragraph" w:styleId="Heading2">
    <w:name w:val="heading 2"/>
    <w:basedOn w:val="Normal"/>
    <w:next w:val="Normal"/>
    <w:link w:val="Heading2Char"/>
    <w:qFormat/>
    <w:rsid w:val="001C2AFD"/>
    <w:pPr>
      <w:keepNext/>
      <w:spacing w:after="120" w:line="240" w:lineRule="auto"/>
      <w:ind w:left="720"/>
      <w:outlineLvl w:val="1"/>
    </w:pPr>
    <w:rPr>
      <w:rFonts w:ascii="Cordia New" w:eastAsia="Times New Roman" w:hAnsi="Cordia New" w:cs="BrowalliaUPC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C2AFD"/>
    <w:pPr>
      <w:keepNext/>
      <w:numPr>
        <w:numId w:val="6"/>
      </w:numPr>
      <w:spacing w:after="120" w:line="240" w:lineRule="auto"/>
      <w:ind w:left="1559" w:hanging="612"/>
      <w:outlineLvl w:val="2"/>
    </w:pPr>
    <w:rPr>
      <w:rFonts w:ascii="Cordia New" w:eastAsia="Times New Roman" w:hAnsi="Cordia New" w:cs="BrowalliaUPC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1C2AFD"/>
    <w:pPr>
      <w:keepNext/>
      <w:spacing w:after="0" w:line="240" w:lineRule="auto"/>
      <w:ind w:right="-383"/>
      <w:outlineLvl w:val="3"/>
    </w:pPr>
    <w:rPr>
      <w:rFonts w:ascii="Cordia New" w:eastAsia="Times New Roman" w:hAnsi="Cordia New" w:cs="BrowalliaUPC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1C2AFD"/>
    <w:pPr>
      <w:keepNext/>
      <w:spacing w:after="0" w:line="240" w:lineRule="auto"/>
      <w:jc w:val="center"/>
      <w:outlineLvl w:val="4"/>
    </w:pPr>
    <w:rPr>
      <w:rFonts w:ascii="Cordia New" w:eastAsia="Times New Roman" w:hAnsi="Cordia New" w:cs="BrowalliaUPC"/>
      <w:b/>
      <w:bCs/>
      <w:sz w:val="44"/>
      <w:szCs w:val="44"/>
    </w:rPr>
  </w:style>
  <w:style w:type="paragraph" w:styleId="Heading6">
    <w:name w:val="heading 6"/>
    <w:basedOn w:val="Normal"/>
    <w:next w:val="Normal"/>
    <w:link w:val="Heading6Char"/>
    <w:qFormat/>
    <w:rsid w:val="001C2AFD"/>
    <w:pPr>
      <w:keepNext/>
      <w:spacing w:after="0" w:line="240" w:lineRule="auto"/>
      <w:jc w:val="center"/>
      <w:outlineLvl w:val="5"/>
    </w:pPr>
    <w:rPr>
      <w:rFonts w:ascii="Cordia New" w:eastAsia="Times New Roman" w:hAnsi="Cordia New" w:cs="BrowalliaUPC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1C2AFD"/>
    <w:pPr>
      <w:keepNext/>
      <w:spacing w:after="0" w:line="240" w:lineRule="auto"/>
      <w:jc w:val="right"/>
      <w:outlineLvl w:val="6"/>
    </w:pPr>
    <w:rPr>
      <w:rFonts w:ascii="Cordia New" w:eastAsia="Times New Roman" w:hAnsi="Cordia New" w:cs="BrowalliaUPC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1C2AFD"/>
    <w:pPr>
      <w:keepNext/>
      <w:spacing w:after="0" w:line="240" w:lineRule="auto"/>
      <w:ind w:right="-241"/>
      <w:outlineLvl w:val="7"/>
    </w:pPr>
    <w:rPr>
      <w:rFonts w:ascii="Cordia New" w:eastAsia="Times New Roman" w:hAnsi="Cordia New" w:cs="Browall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2E64EC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2E64EC"/>
    <w:rPr>
      <w:rFonts w:eastAsiaTheme="minorEastAsia"/>
      <w:sz w:val="28"/>
    </w:rPr>
  </w:style>
  <w:style w:type="paragraph" w:styleId="ListParagraph">
    <w:name w:val="List Paragraph"/>
    <w:aliases w:val="Table Heading,Heading_custom,Footnote,En tête 1"/>
    <w:basedOn w:val="Normal"/>
    <w:link w:val="ListParagraphChar"/>
    <w:uiPriority w:val="34"/>
    <w:qFormat/>
    <w:rsid w:val="0010373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1717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FE35D9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5D9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unhideWhenUsed/>
    <w:rsid w:val="00FE35D9"/>
    <w:rPr>
      <w:sz w:val="32"/>
      <w:szCs w:val="32"/>
      <w:vertAlign w:val="superscript"/>
    </w:rPr>
  </w:style>
  <w:style w:type="character" w:styleId="Hyperlink">
    <w:name w:val="Hyperlink"/>
    <w:basedOn w:val="DefaultParagraphFont"/>
    <w:uiPriority w:val="99"/>
    <w:unhideWhenUsed/>
    <w:rsid w:val="00FE35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EE9"/>
  </w:style>
  <w:style w:type="paragraph" w:styleId="Footer">
    <w:name w:val="footer"/>
    <w:basedOn w:val="Normal"/>
    <w:link w:val="FooterChar"/>
    <w:uiPriority w:val="99"/>
    <w:unhideWhenUsed/>
    <w:rsid w:val="00C60E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EE9"/>
  </w:style>
  <w:style w:type="table" w:styleId="TableGrid">
    <w:name w:val="Table Grid"/>
    <w:basedOn w:val="TableNormal"/>
    <w:uiPriority w:val="59"/>
    <w:rsid w:val="00661451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199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99"/>
    <w:rPr>
      <w:rFonts w:ascii="Leelawadee" w:hAnsi="Leelawadee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554F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54F3"/>
    <w:pPr>
      <w:spacing w:after="0" w:line="240" w:lineRule="auto"/>
      <w:jc w:val="thaiDistribute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54F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4F3"/>
    <w:rPr>
      <w:b/>
      <w:bCs/>
      <w:sz w:val="20"/>
      <w:szCs w:val="25"/>
    </w:rPr>
  </w:style>
  <w:style w:type="paragraph" w:styleId="NormalWeb">
    <w:name w:val="Normal (Web)"/>
    <w:basedOn w:val="Normal"/>
    <w:uiPriority w:val="99"/>
    <w:unhideWhenUsed/>
    <w:rsid w:val="000B18BF"/>
    <w:rPr>
      <w:rFonts w:ascii="Times New Roman" w:hAnsi="Times New Roman" w:cs="Angsana New"/>
      <w:sz w:val="24"/>
      <w:szCs w:val="30"/>
    </w:rPr>
  </w:style>
  <w:style w:type="table" w:customStyle="1" w:styleId="1">
    <w:name w:val="เส้นตาราง1"/>
    <w:basedOn w:val="TableNormal"/>
    <w:next w:val="TableGrid"/>
    <w:uiPriority w:val="39"/>
    <w:rsid w:val="000B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B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C2AFD"/>
    <w:rPr>
      <w:rFonts w:ascii="Cordia New" w:eastAsia="Times New Roman" w:hAnsi="Cordia New" w:cs="BrowalliaUPC"/>
      <w:sz w:val="32"/>
      <w:szCs w:val="32"/>
      <w:lang w:eastAsia="th-TH"/>
    </w:rPr>
  </w:style>
  <w:style w:type="character" w:customStyle="1" w:styleId="Heading2Char">
    <w:name w:val="Heading 2 Char"/>
    <w:basedOn w:val="DefaultParagraphFont"/>
    <w:link w:val="Heading2"/>
    <w:rsid w:val="001C2AFD"/>
    <w:rPr>
      <w:rFonts w:ascii="Cordia New" w:eastAsia="Times New Roman" w:hAnsi="Cordia New" w:cs="BrowalliaUPC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C2AFD"/>
    <w:rPr>
      <w:rFonts w:ascii="Cordia New" w:eastAsia="Times New Roman" w:hAnsi="Cordia New" w:cs="BrowalliaUPC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1C2AFD"/>
    <w:rPr>
      <w:rFonts w:ascii="Cordia New" w:eastAsia="Times New Roman" w:hAnsi="Cordia New" w:cs="BrowalliaUPC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1C2AFD"/>
    <w:rPr>
      <w:rFonts w:ascii="Cordia New" w:eastAsia="Times New Roman" w:hAnsi="Cordia New" w:cs="BrowalliaUPC"/>
      <w:b/>
      <w:bCs/>
      <w:sz w:val="44"/>
      <w:szCs w:val="44"/>
    </w:rPr>
  </w:style>
  <w:style w:type="character" w:customStyle="1" w:styleId="Heading6Char">
    <w:name w:val="Heading 6 Char"/>
    <w:basedOn w:val="DefaultParagraphFont"/>
    <w:link w:val="Heading6"/>
    <w:rsid w:val="001C2AFD"/>
    <w:rPr>
      <w:rFonts w:ascii="Cordia New" w:eastAsia="Times New Roman" w:hAnsi="Cordia New" w:cs="BrowalliaUPC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1C2AFD"/>
    <w:rPr>
      <w:rFonts w:ascii="Cordia New" w:eastAsia="Times New Roman" w:hAnsi="Cordia New" w:cs="BrowalliaUPC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1C2AFD"/>
    <w:rPr>
      <w:rFonts w:ascii="Cordia New" w:eastAsia="Times New Roman" w:hAnsi="Cordia New" w:cs="BrowalliaUPC"/>
      <w:sz w:val="32"/>
      <w:szCs w:val="32"/>
    </w:rPr>
  </w:style>
  <w:style w:type="character" w:customStyle="1" w:styleId="ListParagraphChar">
    <w:name w:val="List Paragraph Char"/>
    <w:aliases w:val="Table Heading Char,Heading_custom Char,Footnote Char,En tête 1 Char"/>
    <w:link w:val="ListParagraph"/>
    <w:uiPriority w:val="34"/>
    <w:locked/>
    <w:rsid w:val="001C2AFD"/>
  </w:style>
  <w:style w:type="paragraph" w:customStyle="1" w:styleId="Body">
    <w:name w:val="Body"/>
    <w:rsid w:val="001C2A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H Sarabun New" w:eastAsia="Arial Unicode MS" w:hAnsi="TH Sarabun New" w:cs="Arial Unicode MS"/>
      <w:color w:val="000000"/>
      <w:sz w:val="32"/>
      <w:szCs w:val="32"/>
      <w:bdr w:val="nil"/>
    </w:rPr>
  </w:style>
  <w:style w:type="paragraph" w:styleId="BodyText">
    <w:name w:val="Body Text"/>
    <w:basedOn w:val="Normal"/>
    <w:link w:val="BodyTextChar"/>
    <w:rsid w:val="001C2AFD"/>
    <w:pPr>
      <w:spacing w:after="240" w:line="240" w:lineRule="auto"/>
    </w:pPr>
    <w:rPr>
      <w:rFonts w:ascii="Cordia New" w:eastAsia="Times New Roman" w:hAnsi="Cordia New" w:cs="BrowalliaUPC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1C2AFD"/>
    <w:rPr>
      <w:rFonts w:ascii="Cordia New" w:eastAsia="Times New Roman" w:hAnsi="Cordia New" w:cs="BrowalliaUPC"/>
      <w:sz w:val="32"/>
      <w:szCs w:val="32"/>
    </w:rPr>
  </w:style>
  <w:style w:type="paragraph" w:styleId="BodyText2">
    <w:name w:val="Body Text 2"/>
    <w:basedOn w:val="Normal"/>
    <w:link w:val="BodyText2Char"/>
    <w:rsid w:val="001C2AFD"/>
    <w:pPr>
      <w:spacing w:after="240" w:line="240" w:lineRule="auto"/>
      <w:ind w:right="-241"/>
    </w:pPr>
    <w:rPr>
      <w:rFonts w:ascii="Cordia New" w:eastAsia="Times New Roman" w:hAnsi="Cordia New" w:cs="BrowalliaUPC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1C2AFD"/>
    <w:rPr>
      <w:rFonts w:ascii="Cordia New" w:eastAsia="Times New Roman" w:hAnsi="Cordia New" w:cs="BrowalliaUPC"/>
      <w:sz w:val="32"/>
      <w:szCs w:val="32"/>
    </w:rPr>
  </w:style>
  <w:style w:type="paragraph" w:customStyle="1" w:styleId="Default">
    <w:name w:val="Default"/>
    <w:rsid w:val="001C2AF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C2AFD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C2AFD"/>
    <w:pPr>
      <w:spacing w:after="0" w:line="240" w:lineRule="auto"/>
    </w:pPr>
    <w:rPr>
      <w:rFonts w:ascii="Consolas" w:hAnsi="Consolas"/>
      <w:sz w:val="21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rsid w:val="001C2AFD"/>
    <w:rPr>
      <w:rFonts w:ascii="Consolas" w:hAnsi="Consolas"/>
      <w:sz w:val="21"/>
      <w:szCs w:val="2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D8B0-DFF8-48CD-9CB6-7A5CDF56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1790</Words>
  <Characters>10206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chaweewan</dc:creator>
  <cp:lastModifiedBy>Acer</cp:lastModifiedBy>
  <cp:revision>4</cp:revision>
  <cp:lastPrinted>2021-09-04T16:43:00Z</cp:lastPrinted>
  <dcterms:created xsi:type="dcterms:W3CDTF">2021-12-14T04:49:00Z</dcterms:created>
  <dcterms:modified xsi:type="dcterms:W3CDTF">2021-12-14T04:55:00Z</dcterms:modified>
</cp:coreProperties>
</file>